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03"/>
      </w:tblGrid>
      <w:tr w:rsidR="001E4533" w14:paraId="413F64D8" w14:textId="77777777">
        <w:trPr>
          <w:trHeight w:val="1840"/>
          <w:jc w:val="center"/>
        </w:trPr>
        <w:tc>
          <w:tcPr>
            <w:tcW w:w="1040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9914258" w14:textId="1A584981" w:rsidR="001E4533" w:rsidRDefault="004A5DCF">
            <w:pPr>
              <w:pStyle w:val="BodyA"/>
              <w:spacing w:after="0" w:line="240" w:lineRule="auto"/>
              <w:jc w:val="center"/>
              <w:rPr>
                <w:sz w:val="18"/>
                <w:szCs w:val="18"/>
              </w:rPr>
            </w:pPr>
            <w:r>
              <w:rPr>
                <w:noProof/>
                <w:lang w:val="en-GB"/>
              </w:rPr>
              <w:drawing>
                <wp:anchor distT="57150" distB="57150" distL="57150" distR="57150" simplePos="0" relativeHeight="251659264" behindDoc="0" locked="0" layoutInCell="1" allowOverlap="1" wp14:anchorId="5EB97A7B" wp14:editId="0C9CABD6">
                  <wp:simplePos x="0" y="0"/>
                  <wp:positionH relativeFrom="page">
                    <wp:posOffset>3049270</wp:posOffset>
                  </wp:positionH>
                  <wp:positionV relativeFrom="page">
                    <wp:posOffset>-666115</wp:posOffset>
                  </wp:positionV>
                  <wp:extent cx="719455" cy="584835"/>
                  <wp:effectExtent l="0" t="0" r="4445" b="571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srcRect b="7143"/>
                          <a:stretch>
                            <a:fillRect/>
                          </a:stretch>
                        </pic:blipFill>
                        <pic:spPr>
                          <a:xfrm>
                            <a:off x="0" y="0"/>
                            <a:ext cx="719455" cy="584835"/>
                          </a:xfrm>
                          <a:prstGeom prst="rect">
                            <a:avLst/>
                          </a:prstGeom>
                          <a:ln w="12700" cap="flat">
                            <a:noFill/>
                            <a:miter lim="400000"/>
                          </a:ln>
                          <a:effectLst/>
                        </pic:spPr>
                      </pic:pic>
                    </a:graphicData>
                  </a:graphic>
                </wp:anchor>
              </w:drawing>
            </w:r>
            <w:r w:rsidR="00C168A4">
              <w:rPr>
                <w:sz w:val="18"/>
                <w:szCs w:val="18"/>
              </w:rPr>
              <w:t xml:space="preserve">Clerk: </w:t>
            </w:r>
            <w:r w:rsidR="001C7284">
              <w:rPr>
                <w:sz w:val="18"/>
                <w:szCs w:val="18"/>
              </w:rPr>
              <w:t>T B A</w:t>
            </w:r>
            <w:r w:rsidR="00C168A4">
              <w:rPr>
                <w:sz w:val="18"/>
                <w:szCs w:val="18"/>
              </w:rPr>
              <w:t xml:space="preserve"> </w:t>
            </w:r>
          </w:p>
          <w:p w14:paraId="34AB1544" w14:textId="77777777" w:rsidR="001E4533" w:rsidRDefault="00C168A4">
            <w:pPr>
              <w:pStyle w:val="BodyA"/>
              <w:spacing w:after="0" w:line="240" w:lineRule="auto"/>
              <w:jc w:val="center"/>
              <w:rPr>
                <w:sz w:val="18"/>
                <w:szCs w:val="18"/>
              </w:rPr>
            </w:pPr>
            <w:r>
              <w:rPr>
                <w:sz w:val="18"/>
                <w:szCs w:val="18"/>
              </w:rPr>
              <w:t>E-mail: langleyclerk@googlemail.com</w:t>
            </w:r>
          </w:p>
          <w:p w14:paraId="225BAFBE" w14:textId="77777777" w:rsidR="001E4533" w:rsidRDefault="001E4533">
            <w:pPr>
              <w:pStyle w:val="BodyA"/>
              <w:spacing w:after="0" w:line="240" w:lineRule="auto"/>
              <w:jc w:val="center"/>
              <w:rPr>
                <w:sz w:val="18"/>
                <w:szCs w:val="18"/>
              </w:rPr>
            </w:pPr>
          </w:p>
          <w:p w14:paraId="3271BDED" w14:textId="77777777" w:rsidR="001E4533" w:rsidRDefault="00C168A4">
            <w:pPr>
              <w:pStyle w:val="BodyA"/>
              <w:spacing w:after="0" w:line="240" w:lineRule="auto"/>
              <w:jc w:val="center"/>
              <w:rPr>
                <w:sz w:val="18"/>
                <w:szCs w:val="18"/>
              </w:rPr>
            </w:pPr>
            <w:r>
              <w:rPr>
                <w:sz w:val="18"/>
                <w:szCs w:val="18"/>
              </w:rPr>
              <w:t xml:space="preserve">A MEETING OF LANGLEY PARISH COUNCIL </w:t>
            </w:r>
          </w:p>
          <w:p w14:paraId="509005E3" w14:textId="77777777" w:rsidR="001E4533" w:rsidRDefault="00C168A4">
            <w:pPr>
              <w:pStyle w:val="BodyA"/>
              <w:spacing w:after="0" w:line="240" w:lineRule="auto"/>
              <w:jc w:val="center"/>
              <w:rPr>
                <w:sz w:val="18"/>
                <w:szCs w:val="18"/>
              </w:rPr>
            </w:pPr>
            <w:r>
              <w:rPr>
                <w:sz w:val="18"/>
                <w:szCs w:val="18"/>
              </w:rPr>
              <w:t xml:space="preserve">HELD AT LANGLEY COMMUNITY CENTRE, LANGLEY UPPER GREEN ON </w:t>
            </w:r>
          </w:p>
          <w:p w14:paraId="403EB8AC" w14:textId="66A4968B" w:rsidR="001E4533" w:rsidRPr="00BB38D6" w:rsidRDefault="00C168A4" w:rsidP="00BB38D6">
            <w:pPr>
              <w:pStyle w:val="BodyA"/>
              <w:spacing w:after="0" w:line="240" w:lineRule="auto"/>
              <w:jc w:val="center"/>
              <w:rPr>
                <w:b/>
                <w:bCs/>
                <w:sz w:val="18"/>
                <w:szCs w:val="18"/>
              </w:rPr>
            </w:pPr>
            <w:r>
              <w:rPr>
                <w:b/>
                <w:bCs/>
                <w:sz w:val="18"/>
                <w:szCs w:val="18"/>
              </w:rPr>
              <w:t xml:space="preserve">MONDAY </w:t>
            </w:r>
            <w:r w:rsidR="00BB38D6">
              <w:rPr>
                <w:b/>
                <w:bCs/>
                <w:sz w:val="18"/>
                <w:szCs w:val="18"/>
              </w:rPr>
              <w:t>12</w:t>
            </w:r>
            <w:r w:rsidR="00F914C3" w:rsidRPr="00F914C3">
              <w:rPr>
                <w:b/>
                <w:bCs/>
                <w:sz w:val="18"/>
                <w:szCs w:val="18"/>
                <w:vertAlign w:val="superscript"/>
              </w:rPr>
              <w:t>th</w:t>
            </w:r>
            <w:r w:rsidR="00F914C3">
              <w:rPr>
                <w:b/>
                <w:bCs/>
                <w:sz w:val="18"/>
                <w:szCs w:val="18"/>
              </w:rPr>
              <w:t xml:space="preserve"> </w:t>
            </w:r>
            <w:r w:rsidR="00BB38D6">
              <w:rPr>
                <w:b/>
                <w:bCs/>
                <w:sz w:val="18"/>
                <w:szCs w:val="18"/>
              </w:rPr>
              <w:t>August</w:t>
            </w:r>
            <w:r>
              <w:rPr>
                <w:b/>
                <w:bCs/>
                <w:sz w:val="18"/>
                <w:szCs w:val="18"/>
              </w:rPr>
              <w:t xml:space="preserve"> 2019 at 8.00pm</w:t>
            </w:r>
            <w:r>
              <w:rPr>
                <w:b/>
                <w:bCs/>
                <w:i/>
                <w:iCs/>
                <w:sz w:val="18"/>
                <w:szCs w:val="18"/>
              </w:rPr>
              <w:t xml:space="preserve"> </w:t>
            </w:r>
          </w:p>
        </w:tc>
      </w:tr>
    </w:tbl>
    <w:p w14:paraId="380C7B73" w14:textId="77777777" w:rsidR="001E4533" w:rsidRDefault="001E4533">
      <w:pPr>
        <w:pStyle w:val="Body"/>
        <w:widowControl w:val="0"/>
        <w:ind w:left="864" w:hanging="864"/>
        <w:jc w:val="center"/>
      </w:pPr>
    </w:p>
    <w:p w14:paraId="51E8C178" w14:textId="77777777" w:rsidR="001E4533" w:rsidRDefault="00C168A4">
      <w:pPr>
        <w:pStyle w:val="BodyBAA"/>
        <w:widowControl w:val="0"/>
        <w:jc w:val="center"/>
        <w:rPr>
          <w:rFonts w:ascii="Trebuchet MS" w:eastAsia="Trebuchet MS" w:hAnsi="Trebuchet MS" w:cs="Trebuchet MS"/>
          <w:b/>
          <w:bCs/>
          <w:sz w:val="18"/>
          <w:szCs w:val="18"/>
        </w:rPr>
      </w:pPr>
      <w:r>
        <w:rPr>
          <w:rFonts w:ascii="Trebuchet MS" w:hAnsi="Trebuchet MS"/>
          <w:b/>
          <w:bCs/>
          <w:sz w:val="18"/>
          <w:szCs w:val="18"/>
        </w:rPr>
        <w:t>MINUTES</w:t>
      </w:r>
    </w:p>
    <w:p w14:paraId="6952F880" w14:textId="24C8F5C5" w:rsidR="001E4533" w:rsidRDefault="00C168A4">
      <w:pPr>
        <w:pStyle w:val="BodyA"/>
        <w:spacing w:after="0"/>
        <w:jc w:val="both"/>
        <w:rPr>
          <w:sz w:val="18"/>
          <w:szCs w:val="18"/>
        </w:rPr>
      </w:pPr>
      <w:r>
        <w:rPr>
          <w:b/>
          <w:bCs/>
          <w:sz w:val="18"/>
          <w:szCs w:val="18"/>
        </w:rPr>
        <w:t>Attended:</w:t>
      </w:r>
      <w:r>
        <w:rPr>
          <w:sz w:val="18"/>
          <w:szCs w:val="18"/>
        </w:rPr>
        <w:t xml:space="preserve"> Cllr </w:t>
      </w:r>
      <w:r w:rsidR="00BB38D6">
        <w:rPr>
          <w:sz w:val="18"/>
          <w:szCs w:val="18"/>
        </w:rPr>
        <w:t xml:space="preserve">North </w:t>
      </w:r>
      <w:r>
        <w:rPr>
          <w:sz w:val="18"/>
          <w:szCs w:val="18"/>
        </w:rPr>
        <w:t>(</w:t>
      </w:r>
      <w:r w:rsidR="00BB38D6">
        <w:rPr>
          <w:sz w:val="18"/>
          <w:szCs w:val="18"/>
        </w:rPr>
        <w:t xml:space="preserve">Vice </w:t>
      </w:r>
      <w:r>
        <w:rPr>
          <w:sz w:val="18"/>
          <w:szCs w:val="18"/>
        </w:rPr>
        <w:t>Chair), Cllr Rivett, Cllr Barnes, Cllr Gaillard</w:t>
      </w:r>
      <w:r w:rsidR="00BB38D6">
        <w:rPr>
          <w:sz w:val="18"/>
          <w:szCs w:val="18"/>
        </w:rPr>
        <w:t>.</w:t>
      </w:r>
    </w:p>
    <w:p w14:paraId="2F143386" w14:textId="40583857" w:rsidR="001E4533" w:rsidRDefault="00C168A4">
      <w:pPr>
        <w:pStyle w:val="BodyA"/>
        <w:spacing w:after="0"/>
        <w:jc w:val="both"/>
        <w:rPr>
          <w:sz w:val="18"/>
          <w:szCs w:val="18"/>
        </w:rPr>
      </w:pPr>
      <w:r>
        <w:rPr>
          <w:b/>
          <w:bCs/>
          <w:sz w:val="18"/>
          <w:szCs w:val="18"/>
        </w:rPr>
        <w:t xml:space="preserve">Minutes:   </w:t>
      </w:r>
      <w:r w:rsidR="001C7284">
        <w:rPr>
          <w:sz w:val="18"/>
          <w:szCs w:val="18"/>
        </w:rPr>
        <w:t>Cllr Gaillard</w:t>
      </w:r>
    </w:p>
    <w:p w14:paraId="13764257" w14:textId="77777777" w:rsidR="007E6F9D" w:rsidRDefault="007E6F9D">
      <w:pPr>
        <w:pStyle w:val="BodyA"/>
        <w:spacing w:after="0"/>
        <w:jc w:val="both"/>
        <w:rPr>
          <w:sz w:val="18"/>
          <w:szCs w:val="18"/>
        </w:rPr>
      </w:pPr>
    </w:p>
    <w:p w14:paraId="284BC2E9" w14:textId="77777777" w:rsidR="001C7284" w:rsidRDefault="001C7284">
      <w:pPr>
        <w:pStyle w:val="BodyA"/>
        <w:spacing w:after="0"/>
        <w:jc w:val="both"/>
        <w:rPr>
          <w:sz w:val="18"/>
          <w:szCs w:val="18"/>
        </w:rPr>
      </w:pPr>
    </w:p>
    <w:p w14:paraId="35095A2C" w14:textId="77777777" w:rsidR="001E4533" w:rsidRDefault="00C168A4">
      <w:pPr>
        <w:pStyle w:val="BodyA"/>
        <w:spacing w:after="0"/>
        <w:jc w:val="both"/>
        <w:rPr>
          <w:b/>
          <w:bCs/>
          <w:sz w:val="18"/>
          <w:szCs w:val="18"/>
        </w:rPr>
      </w:pPr>
      <w:r>
        <w:rPr>
          <w:b/>
          <w:bCs/>
          <w:sz w:val="18"/>
          <w:szCs w:val="18"/>
        </w:rPr>
        <w:t>1.</w:t>
      </w:r>
      <w:r>
        <w:rPr>
          <w:sz w:val="18"/>
          <w:szCs w:val="18"/>
        </w:rPr>
        <w:tab/>
      </w:r>
      <w:r>
        <w:rPr>
          <w:b/>
          <w:bCs/>
          <w:sz w:val="18"/>
          <w:szCs w:val="18"/>
        </w:rPr>
        <w:t>APOLOGIES FOR ABSENCE</w:t>
      </w:r>
    </w:p>
    <w:p w14:paraId="42D51031" w14:textId="3625D02D" w:rsidR="001E4533" w:rsidRDefault="00C168A4">
      <w:pPr>
        <w:pStyle w:val="BodyA"/>
        <w:spacing w:after="0"/>
        <w:jc w:val="both"/>
        <w:rPr>
          <w:b/>
          <w:bCs/>
          <w:sz w:val="18"/>
          <w:szCs w:val="18"/>
        </w:rPr>
      </w:pPr>
      <w:r>
        <w:rPr>
          <w:b/>
          <w:bCs/>
          <w:sz w:val="18"/>
          <w:szCs w:val="18"/>
        </w:rPr>
        <w:tab/>
      </w:r>
      <w:r w:rsidR="004A5DCF">
        <w:rPr>
          <w:sz w:val="18"/>
          <w:szCs w:val="18"/>
        </w:rPr>
        <w:t xml:space="preserve">Cllr </w:t>
      </w:r>
      <w:r w:rsidR="00BB38D6">
        <w:rPr>
          <w:sz w:val="18"/>
          <w:szCs w:val="18"/>
        </w:rPr>
        <w:t>Elkington, Cllr Clark, Cllr Bull.</w:t>
      </w:r>
    </w:p>
    <w:p w14:paraId="02DB0936" w14:textId="77777777" w:rsidR="001E4533" w:rsidRDefault="00C168A4">
      <w:pPr>
        <w:pStyle w:val="BodyA"/>
        <w:spacing w:after="0"/>
        <w:jc w:val="both"/>
        <w:rPr>
          <w:sz w:val="18"/>
          <w:szCs w:val="18"/>
        </w:rPr>
      </w:pPr>
      <w:r>
        <w:rPr>
          <w:sz w:val="18"/>
          <w:szCs w:val="18"/>
        </w:rPr>
        <w:tab/>
      </w:r>
    </w:p>
    <w:p w14:paraId="27FD1531" w14:textId="77777777" w:rsidR="001E4533" w:rsidRDefault="00C168A4">
      <w:pPr>
        <w:pStyle w:val="BodyA"/>
        <w:spacing w:after="0"/>
        <w:jc w:val="both"/>
        <w:rPr>
          <w:b/>
          <w:bCs/>
          <w:sz w:val="18"/>
          <w:szCs w:val="18"/>
        </w:rPr>
      </w:pPr>
      <w:r>
        <w:rPr>
          <w:b/>
          <w:bCs/>
          <w:sz w:val="18"/>
          <w:szCs w:val="18"/>
        </w:rPr>
        <w:t>2.</w:t>
      </w:r>
      <w:r>
        <w:rPr>
          <w:b/>
          <w:bCs/>
          <w:sz w:val="18"/>
          <w:szCs w:val="18"/>
        </w:rPr>
        <w:tab/>
        <w:t>DECLARATION OF INTERESTS</w:t>
      </w:r>
      <w:r>
        <w:rPr>
          <w:b/>
          <w:bCs/>
          <w:sz w:val="18"/>
          <w:szCs w:val="18"/>
        </w:rPr>
        <w:tab/>
      </w:r>
    </w:p>
    <w:p w14:paraId="24025DCD" w14:textId="078F0599" w:rsidR="00DC5EBE" w:rsidRDefault="00C168A4" w:rsidP="00BB38D6">
      <w:pPr>
        <w:pStyle w:val="BodyA"/>
        <w:spacing w:after="0"/>
        <w:jc w:val="both"/>
        <w:rPr>
          <w:sz w:val="18"/>
          <w:szCs w:val="18"/>
        </w:rPr>
      </w:pPr>
      <w:r>
        <w:rPr>
          <w:b/>
          <w:bCs/>
          <w:sz w:val="18"/>
          <w:szCs w:val="18"/>
        </w:rPr>
        <w:tab/>
      </w:r>
      <w:r w:rsidR="00BB38D6">
        <w:rPr>
          <w:sz w:val="18"/>
          <w:szCs w:val="18"/>
        </w:rPr>
        <w:t>There were no declarations of interest in relation to the one Agenda item</w:t>
      </w:r>
      <w:r w:rsidR="001A7729">
        <w:rPr>
          <w:sz w:val="18"/>
          <w:szCs w:val="18"/>
        </w:rPr>
        <w:t xml:space="preserve"> regarding </w:t>
      </w:r>
      <w:r w:rsidR="00BB38D6">
        <w:rPr>
          <w:sz w:val="18"/>
          <w:szCs w:val="18"/>
        </w:rPr>
        <w:t>the Playground.</w:t>
      </w:r>
    </w:p>
    <w:p w14:paraId="1B74201E" w14:textId="77777777" w:rsidR="001E4533" w:rsidRDefault="001E4533">
      <w:pPr>
        <w:pStyle w:val="BodyA"/>
        <w:tabs>
          <w:tab w:val="left" w:pos="1080"/>
        </w:tabs>
        <w:spacing w:after="0"/>
        <w:jc w:val="both"/>
        <w:rPr>
          <w:sz w:val="18"/>
          <w:szCs w:val="18"/>
        </w:rPr>
      </w:pPr>
    </w:p>
    <w:p w14:paraId="5100E508" w14:textId="77777777" w:rsidR="001E4533" w:rsidRDefault="00C168A4" w:rsidP="00DC5EBE">
      <w:pPr>
        <w:pStyle w:val="BodyA"/>
        <w:spacing w:after="0"/>
        <w:jc w:val="both"/>
        <w:rPr>
          <w:b/>
          <w:bCs/>
          <w:sz w:val="18"/>
          <w:szCs w:val="18"/>
        </w:rPr>
      </w:pPr>
      <w:r>
        <w:rPr>
          <w:b/>
          <w:bCs/>
          <w:sz w:val="18"/>
          <w:szCs w:val="18"/>
        </w:rPr>
        <w:t>3.</w:t>
      </w:r>
      <w:r>
        <w:rPr>
          <w:sz w:val="18"/>
          <w:szCs w:val="18"/>
        </w:rPr>
        <w:tab/>
      </w:r>
      <w:r>
        <w:rPr>
          <w:b/>
          <w:bCs/>
          <w:sz w:val="18"/>
          <w:szCs w:val="18"/>
          <w:lang w:val="pt-PT"/>
        </w:rPr>
        <w:t>PUBLIC PARTICIPATION SESSION WITH RESPECT TO ITEMS ON THE AGENDA AND OTHER MATTERS THAT ARE OF MUTUAL INTEREST</w:t>
      </w:r>
    </w:p>
    <w:p w14:paraId="2A5F3E59" w14:textId="5E10A80F" w:rsidR="001E4533" w:rsidRDefault="00C168A4">
      <w:pPr>
        <w:pStyle w:val="BodyA"/>
        <w:spacing w:after="0"/>
        <w:ind w:left="720" w:hanging="720"/>
        <w:jc w:val="both"/>
      </w:pPr>
      <w:r>
        <w:rPr>
          <w:sz w:val="18"/>
          <w:szCs w:val="18"/>
        </w:rPr>
        <w:t>3.1</w:t>
      </w:r>
      <w:r>
        <w:rPr>
          <w:sz w:val="18"/>
          <w:szCs w:val="18"/>
        </w:rPr>
        <w:tab/>
      </w:r>
      <w:r w:rsidR="00BB38D6">
        <w:rPr>
          <w:sz w:val="18"/>
          <w:szCs w:val="18"/>
        </w:rPr>
        <w:t>No members</w:t>
      </w:r>
      <w:r>
        <w:rPr>
          <w:sz w:val="18"/>
          <w:szCs w:val="18"/>
        </w:rPr>
        <w:t xml:space="preserve"> of the public attended.  </w:t>
      </w:r>
    </w:p>
    <w:p w14:paraId="22E79907" w14:textId="77777777" w:rsidR="001E4533" w:rsidRDefault="001E4533">
      <w:pPr>
        <w:pStyle w:val="BodyA"/>
        <w:spacing w:after="0"/>
        <w:ind w:left="720" w:hanging="720"/>
        <w:jc w:val="both"/>
      </w:pPr>
    </w:p>
    <w:p w14:paraId="29E659F7" w14:textId="77777777" w:rsidR="001E4533" w:rsidRDefault="00C168A4">
      <w:pPr>
        <w:pStyle w:val="BodyA"/>
        <w:spacing w:after="0"/>
        <w:ind w:left="720" w:hanging="720"/>
        <w:jc w:val="both"/>
        <w:rPr>
          <w:b/>
          <w:bCs/>
          <w:sz w:val="18"/>
          <w:szCs w:val="18"/>
        </w:rPr>
      </w:pPr>
      <w:r>
        <w:rPr>
          <w:b/>
          <w:bCs/>
          <w:sz w:val="18"/>
          <w:szCs w:val="18"/>
        </w:rPr>
        <w:t>4.</w:t>
      </w:r>
      <w:r>
        <w:rPr>
          <w:sz w:val="18"/>
          <w:szCs w:val="18"/>
        </w:rPr>
        <w:tab/>
      </w:r>
      <w:r>
        <w:rPr>
          <w:b/>
          <w:bCs/>
          <w:sz w:val="18"/>
          <w:szCs w:val="18"/>
        </w:rPr>
        <w:t>MINUTES OF THE LAST MEETING</w:t>
      </w:r>
    </w:p>
    <w:p w14:paraId="051629F5" w14:textId="25B6304B" w:rsidR="001E4533" w:rsidRDefault="00C168A4">
      <w:pPr>
        <w:pStyle w:val="BodyA"/>
        <w:spacing w:after="0"/>
        <w:ind w:left="720" w:hanging="720"/>
        <w:jc w:val="both"/>
        <w:rPr>
          <w:sz w:val="18"/>
          <w:szCs w:val="18"/>
        </w:rPr>
      </w:pPr>
      <w:r>
        <w:rPr>
          <w:sz w:val="18"/>
          <w:szCs w:val="18"/>
        </w:rPr>
        <w:t>4.1</w:t>
      </w:r>
      <w:r>
        <w:rPr>
          <w:sz w:val="18"/>
          <w:szCs w:val="18"/>
        </w:rPr>
        <w:tab/>
      </w:r>
      <w:r w:rsidR="00BB38D6">
        <w:rPr>
          <w:sz w:val="18"/>
          <w:szCs w:val="18"/>
        </w:rPr>
        <w:t>This item was deferred to the September meeting.</w:t>
      </w:r>
    </w:p>
    <w:p w14:paraId="3E544B95" w14:textId="77777777" w:rsidR="001E4533" w:rsidRDefault="001E4533">
      <w:pPr>
        <w:pStyle w:val="BodyA"/>
        <w:spacing w:after="0"/>
        <w:ind w:left="720" w:hanging="720"/>
        <w:jc w:val="both"/>
        <w:rPr>
          <w:sz w:val="18"/>
          <w:szCs w:val="18"/>
        </w:rPr>
      </w:pPr>
    </w:p>
    <w:p w14:paraId="42E47A15" w14:textId="43D97AE3" w:rsidR="001E4533" w:rsidRDefault="007E6F9D">
      <w:pPr>
        <w:pStyle w:val="BodyA"/>
        <w:spacing w:after="0"/>
        <w:ind w:left="720" w:hanging="720"/>
        <w:jc w:val="both"/>
        <w:rPr>
          <w:sz w:val="18"/>
          <w:szCs w:val="18"/>
        </w:rPr>
      </w:pPr>
      <w:r>
        <w:rPr>
          <w:b/>
          <w:bCs/>
          <w:sz w:val="18"/>
          <w:szCs w:val="18"/>
        </w:rPr>
        <w:t>5.</w:t>
      </w:r>
      <w:r>
        <w:rPr>
          <w:b/>
          <w:bCs/>
          <w:sz w:val="18"/>
          <w:szCs w:val="18"/>
        </w:rPr>
        <w:tab/>
      </w:r>
      <w:r w:rsidR="00BB38D6">
        <w:rPr>
          <w:b/>
          <w:bCs/>
          <w:sz w:val="18"/>
          <w:szCs w:val="18"/>
        </w:rPr>
        <w:t>PLAYGROUND</w:t>
      </w:r>
    </w:p>
    <w:p w14:paraId="079C46BF" w14:textId="358DF92E" w:rsidR="001E4533" w:rsidRDefault="00C168A4" w:rsidP="00BB38D6">
      <w:pPr>
        <w:pStyle w:val="BodyA"/>
        <w:spacing w:after="0"/>
        <w:ind w:left="720" w:hanging="720"/>
        <w:jc w:val="both"/>
        <w:rPr>
          <w:sz w:val="18"/>
          <w:szCs w:val="18"/>
        </w:rPr>
      </w:pPr>
      <w:r>
        <w:rPr>
          <w:sz w:val="18"/>
          <w:szCs w:val="18"/>
        </w:rPr>
        <w:t>5.1</w:t>
      </w:r>
      <w:r>
        <w:rPr>
          <w:sz w:val="18"/>
          <w:szCs w:val="18"/>
        </w:rPr>
        <w:tab/>
      </w:r>
      <w:r w:rsidR="00610C3D">
        <w:rPr>
          <w:sz w:val="18"/>
          <w:szCs w:val="18"/>
        </w:rPr>
        <w:t xml:space="preserve">Cllr North </w:t>
      </w:r>
      <w:r w:rsidR="00975398">
        <w:rPr>
          <w:sz w:val="18"/>
          <w:szCs w:val="18"/>
        </w:rPr>
        <w:t xml:space="preserve">explained that he </w:t>
      </w:r>
      <w:r w:rsidR="00610C3D">
        <w:rPr>
          <w:sz w:val="18"/>
          <w:szCs w:val="18"/>
        </w:rPr>
        <w:t xml:space="preserve">is </w:t>
      </w:r>
      <w:proofErr w:type="spellStart"/>
      <w:r w:rsidR="00610C3D">
        <w:rPr>
          <w:sz w:val="18"/>
          <w:szCs w:val="18"/>
        </w:rPr>
        <w:t>finalising</w:t>
      </w:r>
      <w:proofErr w:type="spellEnd"/>
      <w:r w:rsidR="00610C3D">
        <w:rPr>
          <w:sz w:val="18"/>
          <w:szCs w:val="18"/>
        </w:rPr>
        <w:t xml:space="preserve"> the application </w:t>
      </w:r>
      <w:r w:rsidR="00975398">
        <w:rPr>
          <w:sz w:val="18"/>
          <w:szCs w:val="18"/>
        </w:rPr>
        <w:t xml:space="preserve">to </w:t>
      </w:r>
      <w:r w:rsidR="00610C3D">
        <w:rPr>
          <w:sz w:val="18"/>
          <w:szCs w:val="18"/>
        </w:rPr>
        <w:t>the Essex C</w:t>
      </w:r>
      <w:r w:rsidR="00975398">
        <w:rPr>
          <w:sz w:val="18"/>
          <w:szCs w:val="18"/>
        </w:rPr>
        <w:t xml:space="preserve">ounty </w:t>
      </w:r>
      <w:r w:rsidR="00610C3D">
        <w:rPr>
          <w:sz w:val="18"/>
          <w:szCs w:val="18"/>
        </w:rPr>
        <w:t>C</w:t>
      </w:r>
      <w:r w:rsidR="00975398">
        <w:rPr>
          <w:sz w:val="18"/>
          <w:szCs w:val="18"/>
        </w:rPr>
        <w:t>ouncil</w:t>
      </w:r>
      <w:r w:rsidR="00610C3D">
        <w:rPr>
          <w:sz w:val="18"/>
          <w:szCs w:val="18"/>
        </w:rPr>
        <w:t xml:space="preserve"> Community Initiative Fund</w:t>
      </w:r>
      <w:r w:rsidR="00975398">
        <w:rPr>
          <w:sz w:val="18"/>
          <w:szCs w:val="18"/>
        </w:rPr>
        <w:t xml:space="preserve"> (CIF) for a £10,000 grant to enable the Council to buy new, much needed, equipment for the playground. He recommended that £4,000 of the Council’s reserves be marked as Restricted and would be earmarked for the acquisition of new equipment even if the grant application was unsuccessful. Agreement proposed by Cllr Barnes and seconded by Cllr Rivett.</w:t>
      </w:r>
    </w:p>
    <w:p w14:paraId="255E2E04" w14:textId="5E645245" w:rsidR="00A73148" w:rsidRDefault="00A73148" w:rsidP="00BB38D6">
      <w:pPr>
        <w:pStyle w:val="BodyA"/>
        <w:spacing w:after="0"/>
        <w:ind w:left="720" w:hanging="720"/>
        <w:jc w:val="both"/>
        <w:rPr>
          <w:b/>
          <w:bCs/>
          <w:sz w:val="18"/>
          <w:szCs w:val="18"/>
        </w:rPr>
      </w:pPr>
      <w:r>
        <w:rPr>
          <w:sz w:val="18"/>
          <w:szCs w:val="18"/>
        </w:rPr>
        <w:t>5.2</w:t>
      </w:r>
      <w:r>
        <w:rPr>
          <w:sz w:val="18"/>
          <w:szCs w:val="18"/>
        </w:rPr>
        <w:tab/>
        <w:t>It was agreed</w:t>
      </w:r>
      <w:r w:rsidR="00975398">
        <w:rPr>
          <w:sz w:val="18"/>
          <w:szCs w:val="18"/>
        </w:rPr>
        <w:t xml:space="preserve"> that the Council would </w:t>
      </w:r>
      <w:r>
        <w:rPr>
          <w:sz w:val="18"/>
          <w:szCs w:val="18"/>
        </w:rPr>
        <w:t>not</w:t>
      </w:r>
      <w:r w:rsidR="00975398">
        <w:rPr>
          <w:sz w:val="18"/>
          <w:szCs w:val="18"/>
        </w:rPr>
        <w:t xml:space="preserve"> </w:t>
      </w:r>
      <w:r>
        <w:rPr>
          <w:sz w:val="18"/>
          <w:szCs w:val="18"/>
        </w:rPr>
        <w:t xml:space="preserve">participate in the Essex Lottery which </w:t>
      </w:r>
      <w:r w:rsidR="00975398">
        <w:rPr>
          <w:sz w:val="18"/>
          <w:szCs w:val="18"/>
        </w:rPr>
        <w:t>formed</w:t>
      </w:r>
      <w:r>
        <w:rPr>
          <w:sz w:val="18"/>
          <w:szCs w:val="18"/>
        </w:rPr>
        <w:t xml:space="preserve"> part of the C</w:t>
      </w:r>
      <w:r w:rsidR="00975398">
        <w:rPr>
          <w:sz w:val="18"/>
          <w:szCs w:val="18"/>
        </w:rPr>
        <w:t>IF</w:t>
      </w:r>
      <w:r>
        <w:rPr>
          <w:sz w:val="18"/>
          <w:szCs w:val="18"/>
        </w:rPr>
        <w:t xml:space="preserve"> application process.</w:t>
      </w:r>
    </w:p>
    <w:p w14:paraId="7D75C945" w14:textId="77777777" w:rsidR="00A75515" w:rsidRDefault="00A75515">
      <w:pPr>
        <w:pStyle w:val="BodyA"/>
        <w:spacing w:after="0"/>
        <w:jc w:val="both"/>
        <w:rPr>
          <w:b/>
          <w:bCs/>
          <w:sz w:val="18"/>
          <w:szCs w:val="18"/>
        </w:rPr>
      </w:pPr>
      <w:bookmarkStart w:id="0" w:name="_GoBack"/>
      <w:bookmarkEnd w:id="0"/>
    </w:p>
    <w:p w14:paraId="1152B33B" w14:textId="06F2E733" w:rsidR="001E4533" w:rsidRDefault="00C168A4">
      <w:pPr>
        <w:pStyle w:val="BodyA"/>
        <w:spacing w:after="0"/>
        <w:jc w:val="both"/>
        <w:rPr>
          <w:b/>
          <w:bCs/>
          <w:sz w:val="18"/>
          <w:szCs w:val="18"/>
        </w:rPr>
      </w:pPr>
      <w:r>
        <w:rPr>
          <w:b/>
          <w:bCs/>
          <w:sz w:val="18"/>
          <w:szCs w:val="18"/>
        </w:rPr>
        <w:t>6.</w:t>
      </w:r>
      <w:r>
        <w:rPr>
          <w:sz w:val="18"/>
          <w:szCs w:val="18"/>
        </w:rPr>
        <w:tab/>
      </w:r>
      <w:r w:rsidR="005509A3">
        <w:rPr>
          <w:b/>
          <w:bCs/>
          <w:sz w:val="18"/>
          <w:szCs w:val="18"/>
        </w:rPr>
        <w:t>POLICIES</w:t>
      </w:r>
      <w:r>
        <w:rPr>
          <w:b/>
          <w:bCs/>
          <w:sz w:val="18"/>
          <w:szCs w:val="18"/>
        </w:rPr>
        <w:t xml:space="preserve"> </w:t>
      </w:r>
    </w:p>
    <w:p w14:paraId="398EFDB0" w14:textId="00B05DDA" w:rsidR="00621769" w:rsidRDefault="00C168A4" w:rsidP="005509A3">
      <w:pPr>
        <w:pStyle w:val="BodyA"/>
        <w:spacing w:after="0"/>
        <w:ind w:left="720" w:hanging="720"/>
        <w:jc w:val="both"/>
        <w:rPr>
          <w:sz w:val="18"/>
          <w:szCs w:val="18"/>
        </w:rPr>
      </w:pPr>
      <w:r>
        <w:rPr>
          <w:sz w:val="18"/>
          <w:szCs w:val="18"/>
        </w:rPr>
        <w:t>6.1</w:t>
      </w:r>
      <w:r>
        <w:rPr>
          <w:sz w:val="18"/>
          <w:szCs w:val="18"/>
        </w:rPr>
        <w:tab/>
      </w:r>
      <w:r w:rsidR="00975398">
        <w:rPr>
          <w:sz w:val="18"/>
          <w:szCs w:val="18"/>
        </w:rPr>
        <w:t>Cllr North presented a new Reserves Policy for discussion. Its adoption was proposed by Cllr Rivett and seconded by Cllr Barnes.</w:t>
      </w:r>
    </w:p>
    <w:p w14:paraId="5F680B7F" w14:textId="77777777" w:rsidR="00975398" w:rsidRDefault="00975398" w:rsidP="005509A3">
      <w:pPr>
        <w:pStyle w:val="BodyA"/>
        <w:spacing w:after="0"/>
        <w:ind w:left="720" w:hanging="720"/>
        <w:jc w:val="both"/>
        <w:rPr>
          <w:sz w:val="18"/>
          <w:szCs w:val="18"/>
        </w:rPr>
      </w:pPr>
    </w:p>
    <w:p w14:paraId="5D0C1ED2" w14:textId="1D6392B5" w:rsidR="001E4533" w:rsidRDefault="00621769">
      <w:pPr>
        <w:pStyle w:val="NoSpacing"/>
        <w:spacing w:after="0" w:line="240" w:lineRule="auto"/>
        <w:rPr>
          <w:b/>
          <w:bCs/>
          <w:sz w:val="18"/>
          <w:szCs w:val="18"/>
        </w:rPr>
      </w:pPr>
      <w:r>
        <w:rPr>
          <w:b/>
          <w:bCs/>
          <w:sz w:val="18"/>
          <w:szCs w:val="18"/>
        </w:rPr>
        <w:t>7.</w:t>
      </w:r>
      <w:r w:rsidR="00C168A4">
        <w:rPr>
          <w:b/>
          <w:bCs/>
          <w:sz w:val="18"/>
          <w:szCs w:val="18"/>
        </w:rPr>
        <w:tab/>
        <w:t>MATTERS TO BE RAISED BY MEMBERS FOR THE NEXT AGENDA</w:t>
      </w:r>
    </w:p>
    <w:p w14:paraId="350756A0" w14:textId="4A639745" w:rsidR="001E4533" w:rsidRDefault="00621769">
      <w:pPr>
        <w:pStyle w:val="NoSpacing"/>
        <w:spacing w:after="0" w:line="240" w:lineRule="auto"/>
        <w:rPr>
          <w:sz w:val="18"/>
          <w:szCs w:val="18"/>
        </w:rPr>
      </w:pPr>
      <w:r>
        <w:rPr>
          <w:sz w:val="18"/>
          <w:szCs w:val="18"/>
        </w:rPr>
        <w:t>7.</w:t>
      </w:r>
      <w:r w:rsidR="00C168A4">
        <w:rPr>
          <w:sz w:val="18"/>
          <w:szCs w:val="18"/>
        </w:rPr>
        <w:t>1</w:t>
      </w:r>
      <w:r w:rsidR="00C168A4">
        <w:rPr>
          <w:sz w:val="18"/>
          <w:szCs w:val="18"/>
        </w:rPr>
        <w:tab/>
      </w:r>
      <w:r w:rsidR="0051725B">
        <w:rPr>
          <w:sz w:val="18"/>
          <w:szCs w:val="18"/>
        </w:rPr>
        <w:t xml:space="preserve">Essex CC </w:t>
      </w:r>
      <w:r w:rsidR="000834C3">
        <w:rPr>
          <w:sz w:val="18"/>
          <w:szCs w:val="18"/>
        </w:rPr>
        <w:t>-</w:t>
      </w:r>
      <w:r w:rsidR="0051725B">
        <w:rPr>
          <w:sz w:val="18"/>
          <w:szCs w:val="18"/>
        </w:rPr>
        <w:t xml:space="preserve"> Microgrants for community value</w:t>
      </w:r>
    </w:p>
    <w:p w14:paraId="75930706" w14:textId="01716950" w:rsidR="001E4533" w:rsidRDefault="00621769">
      <w:pPr>
        <w:pStyle w:val="NoSpacing"/>
        <w:spacing w:after="0" w:line="240" w:lineRule="auto"/>
        <w:rPr>
          <w:sz w:val="18"/>
          <w:szCs w:val="18"/>
        </w:rPr>
      </w:pPr>
      <w:r>
        <w:rPr>
          <w:sz w:val="18"/>
          <w:szCs w:val="18"/>
        </w:rPr>
        <w:t>7</w:t>
      </w:r>
      <w:r w:rsidR="00C168A4">
        <w:rPr>
          <w:sz w:val="18"/>
          <w:szCs w:val="18"/>
        </w:rPr>
        <w:t>.2</w:t>
      </w:r>
      <w:r w:rsidR="00C168A4">
        <w:rPr>
          <w:sz w:val="18"/>
          <w:szCs w:val="18"/>
        </w:rPr>
        <w:tab/>
      </w:r>
      <w:proofErr w:type="spellStart"/>
      <w:r w:rsidR="0051725B">
        <w:rPr>
          <w:sz w:val="18"/>
          <w:szCs w:val="18"/>
        </w:rPr>
        <w:t>Potterells</w:t>
      </w:r>
      <w:proofErr w:type="spellEnd"/>
      <w:r w:rsidR="0051725B">
        <w:rPr>
          <w:sz w:val="18"/>
          <w:szCs w:val="18"/>
        </w:rPr>
        <w:t xml:space="preserve"> Railings</w:t>
      </w:r>
    </w:p>
    <w:p w14:paraId="24815549" w14:textId="15A4AAD2" w:rsidR="001E4533" w:rsidRDefault="00621769">
      <w:pPr>
        <w:pStyle w:val="NoSpacing"/>
        <w:spacing w:after="0" w:line="240" w:lineRule="auto"/>
        <w:rPr>
          <w:sz w:val="18"/>
          <w:szCs w:val="18"/>
        </w:rPr>
      </w:pPr>
      <w:r>
        <w:rPr>
          <w:sz w:val="18"/>
          <w:szCs w:val="18"/>
        </w:rPr>
        <w:t>7</w:t>
      </w:r>
      <w:r w:rsidR="00C168A4">
        <w:rPr>
          <w:sz w:val="18"/>
          <w:szCs w:val="18"/>
        </w:rPr>
        <w:t>.3</w:t>
      </w:r>
      <w:r w:rsidR="00C168A4">
        <w:rPr>
          <w:sz w:val="18"/>
          <w:szCs w:val="18"/>
        </w:rPr>
        <w:tab/>
      </w:r>
      <w:r w:rsidR="0051725B">
        <w:rPr>
          <w:sz w:val="18"/>
          <w:szCs w:val="18"/>
        </w:rPr>
        <w:t>Phone box on Lower Green</w:t>
      </w:r>
    </w:p>
    <w:p w14:paraId="10B19EC6" w14:textId="3F32B846" w:rsidR="001E4533" w:rsidRDefault="00621769">
      <w:pPr>
        <w:pStyle w:val="NoSpacing"/>
        <w:spacing w:after="0" w:line="240" w:lineRule="auto"/>
        <w:rPr>
          <w:sz w:val="18"/>
          <w:szCs w:val="18"/>
        </w:rPr>
      </w:pPr>
      <w:r>
        <w:rPr>
          <w:sz w:val="18"/>
          <w:szCs w:val="18"/>
        </w:rPr>
        <w:t>7</w:t>
      </w:r>
      <w:r w:rsidR="00C168A4">
        <w:rPr>
          <w:sz w:val="18"/>
          <w:szCs w:val="18"/>
        </w:rPr>
        <w:t>.4</w:t>
      </w:r>
      <w:r w:rsidR="00C168A4">
        <w:rPr>
          <w:sz w:val="18"/>
          <w:szCs w:val="18"/>
        </w:rPr>
        <w:tab/>
      </w:r>
      <w:r w:rsidR="0051725B">
        <w:rPr>
          <w:sz w:val="18"/>
          <w:szCs w:val="18"/>
        </w:rPr>
        <w:t>Open Spaces subscription</w:t>
      </w:r>
    </w:p>
    <w:p w14:paraId="17D43D6F" w14:textId="56558872" w:rsidR="00621769" w:rsidRDefault="00621769">
      <w:pPr>
        <w:pStyle w:val="NoSpacing"/>
        <w:spacing w:after="0" w:line="240" w:lineRule="auto"/>
        <w:rPr>
          <w:sz w:val="18"/>
          <w:szCs w:val="18"/>
        </w:rPr>
      </w:pPr>
      <w:r>
        <w:rPr>
          <w:sz w:val="18"/>
          <w:szCs w:val="18"/>
        </w:rPr>
        <w:t>7.5</w:t>
      </w:r>
      <w:r>
        <w:rPr>
          <w:sz w:val="18"/>
          <w:szCs w:val="18"/>
        </w:rPr>
        <w:tab/>
        <w:t xml:space="preserve">Update on </w:t>
      </w:r>
      <w:proofErr w:type="spellStart"/>
      <w:r>
        <w:rPr>
          <w:sz w:val="18"/>
          <w:szCs w:val="18"/>
        </w:rPr>
        <w:t>Gigaclear</w:t>
      </w:r>
      <w:proofErr w:type="spellEnd"/>
    </w:p>
    <w:p w14:paraId="5A44D255" w14:textId="77777777" w:rsidR="001E4533" w:rsidRDefault="001E4533">
      <w:pPr>
        <w:pStyle w:val="NoSpacing"/>
        <w:spacing w:after="0" w:line="240" w:lineRule="auto"/>
        <w:rPr>
          <w:sz w:val="18"/>
          <w:szCs w:val="18"/>
        </w:rPr>
      </w:pPr>
    </w:p>
    <w:p w14:paraId="65F76A7D" w14:textId="3492EF6F" w:rsidR="00EF1E8A" w:rsidRDefault="00621769">
      <w:pPr>
        <w:pStyle w:val="BodyA"/>
        <w:spacing w:after="0"/>
        <w:jc w:val="both"/>
        <w:rPr>
          <w:b/>
          <w:bCs/>
          <w:sz w:val="18"/>
          <w:szCs w:val="18"/>
        </w:rPr>
      </w:pPr>
      <w:r>
        <w:rPr>
          <w:b/>
          <w:bCs/>
          <w:sz w:val="18"/>
          <w:szCs w:val="18"/>
        </w:rPr>
        <w:t>8</w:t>
      </w:r>
      <w:r w:rsidR="00C168A4">
        <w:rPr>
          <w:b/>
          <w:bCs/>
          <w:sz w:val="18"/>
          <w:szCs w:val="18"/>
        </w:rPr>
        <w:t>.</w:t>
      </w:r>
      <w:r w:rsidR="00C168A4">
        <w:rPr>
          <w:b/>
          <w:bCs/>
          <w:sz w:val="18"/>
          <w:szCs w:val="18"/>
        </w:rPr>
        <w:tab/>
        <w:t>DATE OF NEXT MEETING</w:t>
      </w:r>
    </w:p>
    <w:p w14:paraId="754B773F" w14:textId="16DCD09B" w:rsidR="00EF1E8A" w:rsidRDefault="00EF1E8A">
      <w:pPr>
        <w:pStyle w:val="BodyA"/>
        <w:spacing w:after="0"/>
        <w:jc w:val="both"/>
        <w:rPr>
          <w:b/>
          <w:bCs/>
          <w:sz w:val="18"/>
          <w:szCs w:val="18"/>
        </w:rPr>
      </w:pPr>
      <w:r w:rsidRPr="00EF1E8A">
        <w:rPr>
          <w:sz w:val="18"/>
          <w:szCs w:val="18"/>
        </w:rPr>
        <w:t>8.1</w:t>
      </w:r>
      <w:r w:rsidRPr="00EF1E8A">
        <w:rPr>
          <w:sz w:val="18"/>
          <w:szCs w:val="18"/>
        </w:rPr>
        <w:tab/>
        <w:t>Council agreed date of next Parish Council meeting, Monday 9</w:t>
      </w:r>
      <w:r w:rsidRPr="00EF1E8A">
        <w:rPr>
          <w:sz w:val="18"/>
          <w:szCs w:val="18"/>
          <w:vertAlign w:val="superscript"/>
        </w:rPr>
        <w:t>th</w:t>
      </w:r>
      <w:r w:rsidRPr="00EF1E8A">
        <w:rPr>
          <w:sz w:val="18"/>
          <w:szCs w:val="18"/>
        </w:rPr>
        <w:t xml:space="preserve"> September 2019.</w:t>
      </w:r>
      <w:r>
        <w:rPr>
          <w:b/>
          <w:bCs/>
          <w:sz w:val="18"/>
          <w:szCs w:val="18"/>
        </w:rPr>
        <w:tab/>
      </w:r>
    </w:p>
    <w:p w14:paraId="6FA45C0D" w14:textId="0F6C61DA" w:rsidR="00EF1E8A" w:rsidRDefault="00EF1E8A">
      <w:pPr>
        <w:pStyle w:val="BodyA"/>
        <w:spacing w:after="0"/>
        <w:jc w:val="both"/>
        <w:rPr>
          <w:b/>
          <w:bCs/>
          <w:sz w:val="18"/>
          <w:szCs w:val="18"/>
        </w:rPr>
      </w:pPr>
      <w:r>
        <w:rPr>
          <w:b/>
          <w:bCs/>
          <w:sz w:val="18"/>
          <w:szCs w:val="18"/>
        </w:rPr>
        <w:tab/>
      </w:r>
    </w:p>
    <w:p w14:paraId="1D45E2D2" w14:textId="5FBD1E97" w:rsidR="001E4533" w:rsidRDefault="00C168A4">
      <w:pPr>
        <w:pStyle w:val="BodyA"/>
        <w:spacing w:after="0"/>
        <w:jc w:val="both"/>
        <w:rPr>
          <w:b/>
          <w:bCs/>
          <w:sz w:val="18"/>
          <w:szCs w:val="18"/>
        </w:rPr>
      </w:pPr>
      <w:r>
        <w:rPr>
          <w:b/>
          <w:bCs/>
          <w:sz w:val="18"/>
          <w:szCs w:val="18"/>
        </w:rPr>
        <w:tab/>
      </w:r>
      <w:r>
        <w:rPr>
          <w:b/>
          <w:bCs/>
          <w:sz w:val="18"/>
          <w:szCs w:val="18"/>
        </w:rPr>
        <w:tab/>
      </w:r>
    </w:p>
    <w:tbl>
      <w:tblPr>
        <w:tblW w:w="8697" w:type="dxa"/>
        <w:tblInd w:w="14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6"/>
        <w:gridCol w:w="2346"/>
        <w:gridCol w:w="1110"/>
        <w:gridCol w:w="2655"/>
      </w:tblGrid>
      <w:tr w:rsidR="001E4533" w14:paraId="285370BB" w14:textId="77777777">
        <w:trPr>
          <w:trHeight w:val="272"/>
        </w:trPr>
        <w:tc>
          <w:tcPr>
            <w:tcW w:w="2586" w:type="dxa"/>
            <w:tcBorders>
              <w:top w:val="nil"/>
              <w:left w:val="nil"/>
              <w:bottom w:val="nil"/>
              <w:right w:val="nil"/>
            </w:tcBorders>
            <w:shd w:val="clear" w:color="auto" w:fill="auto"/>
            <w:tcMar>
              <w:top w:w="80" w:type="dxa"/>
              <w:left w:w="80" w:type="dxa"/>
              <w:bottom w:w="80" w:type="dxa"/>
              <w:right w:w="80" w:type="dxa"/>
            </w:tcMar>
            <w:vAlign w:val="center"/>
          </w:tcPr>
          <w:p w14:paraId="1D1B40E6" w14:textId="77777777" w:rsidR="001E4533" w:rsidRDefault="00C168A4">
            <w:pPr>
              <w:pStyle w:val="BodyA"/>
              <w:spacing w:after="0" w:line="240" w:lineRule="auto"/>
            </w:pPr>
            <w:r>
              <w:rPr>
                <w:b/>
                <w:bCs/>
                <w:sz w:val="18"/>
                <w:szCs w:val="18"/>
              </w:rPr>
              <w:t>SIGNED: Clerk</w:t>
            </w:r>
          </w:p>
        </w:tc>
        <w:tc>
          <w:tcPr>
            <w:tcW w:w="2346" w:type="dxa"/>
            <w:tcBorders>
              <w:top w:val="nil"/>
              <w:left w:val="nil"/>
              <w:bottom w:val="nil"/>
              <w:right w:val="nil"/>
            </w:tcBorders>
            <w:shd w:val="clear" w:color="auto" w:fill="auto"/>
            <w:tcMar>
              <w:top w:w="80" w:type="dxa"/>
              <w:left w:w="80" w:type="dxa"/>
              <w:bottom w:w="80" w:type="dxa"/>
              <w:right w:w="80" w:type="dxa"/>
            </w:tcMar>
            <w:vAlign w:val="center"/>
          </w:tcPr>
          <w:p w14:paraId="39956A48" w14:textId="5792F3E9" w:rsidR="001E4533" w:rsidRDefault="001E4533">
            <w:pPr>
              <w:pStyle w:val="BodyA"/>
              <w:spacing w:after="0" w:line="240" w:lineRule="auto"/>
            </w:pPr>
          </w:p>
        </w:tc>
        <w:tc>
          <w:tcPr>
            <w:tcW w:w="1110" w:type="dxa"/>
            <w:tcBorders>
              <w:top w:val="nil"/>
              <w:left w:val="nil"/>
              <w:bottom w:val="nil"/>
              <w:right w:val="nil"/>
            </w:tcBorders>
            <w:shd w:val="clear" w:color="auto" w:fill="auto"/>
            <w:tcMar>
              <w:top w:w="80" w:type="dxa"/>
              <w:left w:w="80" w:type="dxa"/>
              <w:bottom w:w="80" w:type="dxa"/>
              <w:right w:w="80" w:type="dxa"/>
            </w:tcMar>
            <w:vAlign w:val="center"/>
          </w:tcPr>
          <w:p w14:paraId="341B24DF" w14:textId="77777777" w:rsidR="001E4533" w:rsidRDefault="00C168A4">
            <w:pPr>
              <w:pStyle w:val="BodyA"/>
              <w:spacing w:after="0" w:line="240" w:lineRule="auto"/>
              <w:jc w:val="center"/>
            </w:pPr>
            <w:r>
              <w:rPr>
                <w:b/>
                <w:bCs/>
                <w:sz w:val="18"/>
                <w:szCs w:val="18"/>
              </w:rPr>
              <w:t xml:space="preserve">DATE: </w:t>
            </w:r>
            <w:r>
              <w:rPr>
                <w:b/>
                <w:bCs/>
                <w:sz w:val="18"/>
                <w:szCs w:val="18"/>
              </w:rPr>
              <w:tab/>
            </w:r>
          </w:p>
        </w:tc>
        <w:tc>
          <w:tcPr>
            <w:tcW w:w="2655" w:type="dxa"/>
            <w:tcBorders>
              <w:top w:val="nil"/>
              <w:left w:val="nil"/>
              <w:bottom w:val="nil"/>
              <w:right w:val="nil"/>
            </w:tcBorders>
            <w:shd w:val="clear" w:color="auto" w:fill="auto"/>
            <w:tcMar>
              <w:top w:w="80" w:type="dxa"/>
              <w:left w:w="80" w:type="dxa"/>
              <w:bottom w:w="80" w:type="dxa"/>
              <w:right w:w="80" w:type="dxa"/>
            </w:tcMar>
            <w:vAlign w:val="center"/>
          </w:tcPr>
          <w:p w14:paraId="10625B40" w14:textId="48876B12" w:rsidR="001E4533" w:rsidRDefault="001E4533" w:rsidP="00E27278">
            <w:pPr>
              <w:pStyle w:val="BodyA"/>
              <w:spacing w:after="0" w:line="240" w:lineRule="auto"/>
            </w:pPr>
          </w:p>
        </w:tc>
      </w:tr>
    </w:tbl>
    <w:p w14:paraId="5ABB4E58" w14:textId="53B8BB98" w:rsidR="001E4533" w:rsidRDefault="00C168A4" w:rsidP="00EF1E8A">
      <w:pPr>
        <w:pStyle w:val="BodyA"/>
        <w:spacing w:after="0" w:line="240" w:lineRule="auto"/>
        <w:ind w:left="1368" w:hanging="1368"/>
        <w:jc w:val="both"/>
      </w:pPr>
      <w:r>
        <w:rPr>
          <w:sz w:val="18"/>
          <w:szCs w:val="18"/>
        </w:rPr>
        <w:t xml:space="preserve"> </w:t>
      </w:r>
    </w:p>
    <w:sectPr w:rsidR="001E4533" w:rsidSect="007E6F9D">
      <w:pgSz w:w="12240" w:h="15840"/>
      <w:pgMar w:top="851" w:right="680" w:bottom="794" w:left="6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BB352" w14:textId="77777777" w:rsidR="00A12D3C" w:rsidRDefault="00A12D3C">
      <w:r>
        <w:separator/>
      </w:r>
    </w:p>
  </w:endnote>
  <w:endnote w:type="continuationSeparator" w:id="0">
    <w:p w14:paraId="56BC1239" w14:textId="77777777" w:rsidR="00A12D3C" w:rsidRDefault="00A1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8D7FF" w14:textId="77777777" w:rsidR="00A12D3C" w:rsidRDefault="00A12D3C">
      <w:r>
        <w:separator/>
      </w:r>
    </w:p>
  </w:footnote>
  <w:footnote w:type="continuationSeparator" w:id="0">
    <w:p w14:paraId="731A588B" w14:textId="77777777" w:rsidR="00A12D3C" w:rsidRDefault="00A1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02C6"/>
    <w:multiLevelType w:val="hybridMultilevel"/>
    <w:tmpl w:val="782A750C"/>
    <w:numStyleLink w:val="ImportedStyle1"/>
  </w:abstractNum>
  <w:abstractNum w:abstractNumId="1" w15:restartNumberingAfterBreak="0">
    <w:nsid w:val="63EC2B21"/>
    <w:multiLevelType w:val="hybridMultilevel"/>
    <w:tmpl w:val="782A750C"/>
    <w:styleLink w:val="ImportedStyle1"/>
    <w:lvl w:ilvl="0" w:tplc="B45CDEC8">
      <w:start w:val="1"/>
      <w:numFmt w:val="bullet"/>
      <w:lvlText w:val="•"/>
      <w:lvlJc w:val="left"/>
      <w:pPr>
        <w:tabs>
          <w:tab w:val="left" w:pos="108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348F12">
      <w:start w:val="1"/>
      <w:numFmt w:val="bullet"/>
      <w:lvlText w:val="o"/>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BC17BE">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8A6646">
      <w:start w:val="1"/>
      <w:numFmt w:val="bullet"/>
      <w:lvlText w:val="•"/>
      <w:lvlJc w:val="left"/>
      <w:pPr>
        <w:tabs>
          <w:tab w:val="left" w:pos="108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0DDC">
      <w:start w:val="1"/>
      <w:numFmt w:val="bullet"/>
      <w:lvlText w:val="o"/>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DE040E">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86C9E">
      <w:start w:val="1"/>
      <w:numFmt w:val="bullet"/>
      <w:lvlText w:val="•"/>
      <w:lvlJc w:val="left"/>
      <w:pPr>
        <w:tabs>
          <w:tab w:val="left" w:pos="108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D8E8DC">
      <w:start w:val="1"/>
      <w:numFmt w:val="bullet"/>
      <w:lvlText w:val="o"/>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6D4A0">
      <w:start w:val="1"/>
      <w:numFmt w:val="bullet"/>
      <w:lvlText w:val="▪"/>
      <w:lvlJc w:val="left"/>
      <w:pPr>
        <w:tabs>
          <w:tab w:val="left" w:pos="108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33"/>
    <w:rsid w:val="00007A6D"/>
    <w:rsid w:val="00041106"/>
    <w:rsid w:val="0008039B"/>
    <w:rsid w:val="000834C3"/>
    <w:rsid w:val="00083773"/>
    <w:rsid w:val="00083E67"/>
    <w:rsid w:val="00086F3E"/>
    <w:rsid w:val="000A007C"/>
    <w:rsid w:val="000B54AE"/>
    <w:rsid w:val="000B6CC7"/>
    <w:rsid w:val="000D1CCB"/>
    <w:rsid w:val="000E524F"/>
    <w:rsid w:val="00102EA2"/>
    <w:rsid w:val="00125FC8"/>
    <w:rsid w:val="0014520E"/>
    <w:rsid w:val="00193F56"/>
    <w:rsid w:val="001A7729"/>
    <w:rsid w:val="001B3C79"/>
    <w:rsid w:val="001B715E"/>
    <w:rsid w:val="001C616D"/>
    <w:rsid w:val="001C7284"/>
    <w:rsid w:val="001E3EB4"/>
    <w:rsid w:val="001E4533"/>
    <w:rsid w:val="001E4E74"/>
    <w:rsid w:val="0020623C"/>
    <w:rsid w:val="00216B7A"/>
    <w:rsid w:val="002616B5"/>
    <w:rsid w:val="00263AD6"/>
    <w:rsid w:val="00286651"/>
    <w:rsid w:val="002A7487"/>
    <w:rsid w:val="002B5FF4"/>
    <w:rsid w:val="0031661F"/>
    <w:rsid w:val="003423E0"/>
    <w:rsid w:val="00375A60"/>
    <w:rsid w:val="003B5BBD"/>
    <w:rsid w:val="003B723E"/>
    <w:rsid w:val="003D158D"/>
    <w:rsid w:val="003F1512"/>
    <w:rsid w:val="00405293"/>
    <w:rsid w:val="00414FFE"/>
    <w:rsid w:val="004215F3"/>
    <w:rsid w:val="004619F7"/>
    <w:rsid w:val="004A5DCF"/>
    <w:rsid w:val="004F724E"/>
    <w:rsid w:val="00515384"/>
    <w:rsid w:val="0051725B"/>
    <w:rsid w:val="00540A3F"/>
    <w:rsid w:val="005509A3"/>
    <w:rsid w:val="005733CB"/>
    <w:rsid w:val="005B5A3D"/>
    <w:rsid w:val="005F2092"/>
    <w:rsid w:val="00604C95"/>
    <w:rsid w:val="00610C3D"/>
    <w:rsid w:val="006140AD"/>
    <w:rsid w:val="0061447D"/>
    <w:rsid w:val="00621769"/>
    <w:rsid w:val="00623B19"/>
    <w:rsid w:val="006401B3"/>
    <w:rsid w:val="00652816"/>
    <w:rsid w:val="006608F7"/>
    <w:rsid w:val="006B4A14"/>
    <w:rsid w:val="00754B72"/>
    <w:rsid w:val="00795C95"/>
    <w:rsid w:val="007D4B55"/>
    <w:rsid w:val="007E4533"/>
    <w:rsid w:val="007E6F9D"/>
    <w:rsid w:val="00801100"/>
    <w:rsid w:val="00816DFF"/>
    <w:rsid w:val="008208C0"/>
    <w:rsid w:val="0083631C"/>
    <w:rsid w:val="00880618"/>
    <w:rsid w:val="008C4FE3"/>
    <w:rsid w:val="008D261F"/>
    <w:rsid w:val="008F32A3"/>
    <w:rsid w:val="008F5795"/>
    <w:rsid w:val="009141F1"/>
    <w:rsid w:val="009203CD"/>
    <w:rsid w:val="00931754"/>
    <w:rsid w:val="009477A4"/>
    <w:rsid w:val="00975398"/>
    <w:rsid w:val="009A1EF0"/>
    <w:rsid w:val="00A12D3C"/>
    <w:rsid w:val="00A4027C"/>
    <w:rsid w:val="00A416A3"/>
    <w:rsid w:val="00A451D6"/>
    <w:rsid w:val="00A73148"/>
    <w:rsid w:val="00A75515"/>
    <w:rsid w:val="00AA64CF"/>
    <w:rsid w:val="00B5756F"/>
    <w:rsid w:val="00B66910"/>
    <w:rsid w:val="00BB38D6"/>
    <w:rsid w:val="00C00357"/>
    <w:rsid w:val="00C04323"/>
    <w:rsid w:val="00C116AD"/>
    <w:rsid w:val="00C168A4"/>
    <w:rsid w:val="00C16ED7"/>
    <w:rsid w:val="00C33E09"/>
    <w:rsid w:val="00C34350"/>
    <w:rsid w:val="00C71D89"/>
    <w:rsid w:val="00C97418"/>
    <w:rsid w:val="00CC2291"/>
    <w:rsid w:val="00CE1FC6"/>
    <w:rsid w:val="00CF507C"/>
    <w:rsid w:val="00D15BDB"/>
    <w:rsid w:val="00D44D93"/>
    <w:rsid w:val="00D54636"/>
    <w:rsid w:val="00D70FCA"/>
    <w:rsid w:val="00DB0B78"/>
    <w:rsid w:val="00DC5EBE"/>
    <w:rsid w:val="00DC7C2C"/>
    <w:rsid w:val="00DD1992"/>
    <w:rsid w:val="00DE416C"/>
    <w:rsid w:val="00DE4420"/>
    <w:rsid w:val="00DF5E8E"/>
    <w:rsid w:val="00E145A2"/>
    <w:rsid w:val="00E27278"/>
    <w:rsid w:val="00E350DF"/>
    <w:rsid w:val="00E37620"/>
    <w:rsid w:val="00E462D8"/>
    <w:rsid w:val="00E82C50"/>
    <w:rsid w:val="00E91D37"/>
    <w:rsid w:val="00EC3FC1"/>
    <w:rsid w:val="00ED5E38"/>
    <w:rsid w:val="00EF1E8A"/>
    <w:rsid w:val="00F258FE"/>
    <w:rsid w:val="00F377BC"/>
    <w:rsid w:val="00F914C3"/>
    <w:rsid w:val="00FC2F63"/>
    <w:rsid w:val="00FD0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28FF"/>
  <w15:docId w15:val="{59F1105D-D977-47ED-B645-94F57038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880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Langley Clerk</dc:creator>
  <cp:lastModifiedBy>David Gaillard</cp:lastModifiedBy>
  <cp:revision>5</cp:revision>
  <cp:lastPrinted>2019-08-16T07:26:00Z</cp:lastPrinted>
  <dcterms:created xsi:type="dcterms:W3CDTF">2019-08-12T20:15:00Z</dcterms:created>
  <dcterms:modified xsi:type="dcterms:W3CDTF">2019-08-16T07:26:00Z</dcterms:modified>
</cp:coreProperties>
</file>