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1"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MONDAY 11</w:t>
            </w:r>
            <w:r>
              <w:rPr>
                <w:b/>
                <w:bCs/>
                <w:sz w:val="18"/>
                <w:szCs w:val="18"/>
                <w:vertAlign w:val="superscript"/>
                <w:lang w:val="en-GB"/>
              </w:rPr>
              <w:t>h</w:t>
            </w:r>
            <w:r>
              <w:rPr>
                <w:b/>
                <w:bCs/>
                <w:sz w:val="18"/>
                <w:szCs w:val="18"/>
                <w:lang w:val="en-GB"/>
              </w:rPr>
              <w:t xml:space="preserve"> November 2024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Smith, Cllr George, Cllr Barnes, Cllr Anderson  </w:t>
      </w:r>
    </w:p>
    <w:p>
      <w:pPr>
        <w:pStyle w:val="BodyA"/>
        <w:spacing w:before="0" w:after="0"/>
        <w:jc w:val="both"/>
        <w:rPr>
          <w:lang w:val="en-GB"/>
        </w:rPr>
      </w:pPr>
      <w:r>
        <w:rPr>
          <w:b/>
          <w:bCs/>
          <w:sz w:val="18"/>
          <w:szCs w:val="18"/>
          <w:lang w:val="en-GB"/>
        </w:rPr>
        <w:t xml:space="preserve">Minutes:   </w:t>
      </w:r>
      <w:r>
        <w:rPr>
          <w:b w:val="false"/>
          <w:bCs w:val="false"/>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u w:val="none"/>
        </w:rPr>
      </w:pPr>
      <w:r>
        <w:rPr>
          <w:u w:val="none"/>
        </w:rPr>
        <w:tab/>
      </w:r>
      <w:r>
        <w:rPr>
          <w:sz w:val="18"/>
          <w:szCs w:val="18"/>
          <w:u w:val="none"/>
        </w:rPr>
        <w:t>Cllr North, Cllr Clark</w:t>
      </w:r>
    </w:p>
    <w:p>
      <w:pPr>
        <w:pStyle w:val="BodyA"/>
        <w:spacing w:before="0" w:after="0"/>
        <w:jc w:val="both"/>
        <w:rPr>
          <w:b/>
          <w:b/>
          <w:bCs/>
        </w:rPr>
      </w:pPr>
      <w:r>
        <w:rPr>
          <w:b/>
          <w:bCs/>
        </w:rPr>
        <w:tab/>
      </w:r>
      <w:r>
        <w:rPr>
          <w:b/>
          <w:bCs/>
          <w:sz w:val="18"/>
          <w:szCs w:val="18"/>
          <w:lang w:val="en-GB"/>
        </w:rPr>
        <w:tab/>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Elkington</w:t>
      </w:r>
      <w:r>
        <w:rPr>
          <w:b/>
          <w:bCs/>
          <w:color w:val="auto"/>
          <w:sz w:val="18"/>
          <w:szCs w:val="18"/>
          <w:lang w:val="en-GB"/>
        </w:rPr>
        <w:t>:</w:t>
      </w:r>
      <w:r>
        <w:rPr>
          <w:b/>
          <w:bCs/>
          <w:color w:val="FF0000"/>
          <w:sz w:val="18"/>
          <w:szCs w:val="18"/>
          <w:lang w:val="en-GB"/>
        </w:rPr>
        <w:t xml:space="preserve"> </w:t>
      </w:r>
      <w:r>
        <w:rPr>
          <w:color w:val="FF0000"/>
          <w:sz w:val="18"/>
          <w:szCs w:val="18"/>
          <w:lang w:val="en-GB"/>
        </w:rPr>
        <w:t xml:space="preserve"> </w:t>
      </w:r>
      <w:r>
        <w:rPr>
          <w:sz w:val="18"/>
          <w:szCs w:val="18"/>
          <w:lang w:val="en-GB"/>
        </w:rPr>
        <w:t>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Cllr Smith: non-pecuniary, member of the Parish Council that owns the land on which the community centre is built. 6.1 personal; neighbouring property to proposal.</w:t>
      </w:r>
    </w:p>
    <w:p>
      <w:pPr>
        <w:pStyle w:val="BodyA"/>
        <w:numPr>
          <w:ilvl w:val="0"/>
          <w:numId w:val="1"/>
        </w:numPr>
        <w:spacing w:before="0" w:after="0"/>
        <w:jc w:val="both"/>
        <w:rPr>
          <w:lang w:val="en-GB"/>
        </w:rPr>
      </w:pPr>
      <w:r>
        <w:rPr>
          <w:sz w:val="18"/>
          <w:szCs w:val="18"/>
          <w:lang w:val="en-GB"/>
        </w:rPr>
        <w:t xml:space="preserve">Cllr George: non-pecuniary, member of the Parish Council that owns the land on which the community centre is built. 6.3 financial interest, 6.2 personal; applicant. </w:t>
      </w:r>
    </w:p>
    <w:p>
      <w:pPr>
        <w:pStyle w:val="BodyA"/>
        <w:numPr>
          <w:ilvl w:val="0"/>
          <w:numId w:val="1"/>
        </w:numPr>
        <w:spacing w:before="0" w:after="0"/>
        <w:jc w:val="both"/>
        <w:rPr>
          <w:lang w:val="en-GB"/>
        </w:rPr>
      </w:pPr>
      <w:r>
        <w:rPr>
          <w:sz w:val="18"/>
          <w:szCs w:val="18"/>
          <w:lang w:val="en-GB"/>
        </w:rPr>
        <w:t xml:space="preserve">Cllr Barnes: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Anderson: non-pecuniary, member of the Parish Council that owns the land on which the community centre is built. 6.2 personal; working for both parties, 6.3 employee of applicant. </w:t>
      </w:r>
    </w:p>
    <w:p>
      <w:pPr>
        <w:pStyle w:val="BodyA"/>
        <w:spacing w:before="0" w:after="0"/>
        <w:ind w:left="1440" w:hanging="0"/>
        <w:jc w:val="both"/>
        <w:rPr>
          <w:lang w:val="en-GB"/>
        </w:rPr>
      </w:pPr>
      <w:r>
        <w:rPr>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One member of the public attended.</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Councillors were asked to review the Minutes of the Parish Council meeting held on Monday 14</w:t>
      </w:r>
      <w:r>
        <w:rPr>
          <w:sz w:val="18"/>
          <w:szCs w:val="18"/>
          <w:vertAlign w:val="superscript"/>
          <w:lang w:val="en-GB"/>
        </w:rPr>
        <w:t>th</w:t>
      </w:r>
      <w:r>
        <w:rPr>
          <w:sz w:val="18"/>
          <w:szCs w:val="18"/>
          <w:lang w:val="en-GB"/>
        </w:rPr>
        <w:t xml:space="preserve"> October. All agreed and Chair signed them off.</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4a.</w:t>
      </w:r>
      <w:r>
        <w:rPr>
          <w:sz w:val="18"/>
          <w:szCs w:val="18"/>
          <w:lang w:val="en-GB"/>
        </w:rPr>
        <w:tab/>
      </w:r>
      <w:r>
        <w:rPr>
          <w:b/>
          <w:bCs/>
          <w:sz w:val="18"/>
          <w:szCs w:val="18"/>
          <w:u w:val="single" w:color="000000"/>
          <w:lang w:val="en-GB"/>
        </w:rPr>
        <w:t>LOW COST HOUSING</w:t>
      </w:r>
    </w:p>
    <w:p>
      <w:pPr>
        <w:pStyle w:val="BodyA"/>
        <w:spacing w:before="0" w:after="0"/>
        <w:ind w:left="720" w:hanging="720"/>
        <w:jc w:val="both"/>
        <w:rPr>
          <w:b w:val="false"/>
          <w:b w:val="false"/>
          <w:bCs w:val="false"/>
          <w:sz w:val="18"/>
          <w:szCs w:val="18"/>
          <w:u w:val="none" w:color="000000"/>
        </w:rPr>
      </w:pPr>
      <w:r>
        <w:rPr>
          <w:b w:val="false"/>
          <w:bCs w:val="false"/>
          <w:sz w:val="18"/>
          <w:szCs w:val="18"/>
          <w:u w:val="none" w:color="000000"/>
        </w:rPr>
        <w:t>4a.1</w:t>
        <w:tab/>
        <w:t xml:space="preserve">RCCE gave a presentation to the PC, reporting the findings of the recent survey and Cllrs were able to ask questions. Next steps are to write to residents summarising the findings and be matched with a rural housing provider. </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5.</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5.1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sz w:val="18"/>
          <w:szCs w:val="18"/>
          <w:lang w:val="en-GB"/>
        </w:rPr>
        <w:t xml:space="preserve">Bank reconciliation as at </w:t>
      </w:r>
      <w:r>
        <w:rPr>
          <w:rFonts w:eastAsia="Calibri" w:cs="Calibri"/>
          <w:i w:val="false"/>
          <w:iCs w:val="false"/>
          <w:color w:val="000000"/>
          <w:kern w:val="0"/>
          <w:sz w:val="18"/>
          <w:szCs w:val="18"/>
          <w:u w:val="none" w:color="000000"/>
          <w:lang w:val="en-US" w:eastAsia="en-GB" w:bidi="ar-SA"/>
        </w:rPr>
        <w:t>31</w:t>
      </w:r>
      <w:r>
        <w:rPr>
          <w:rFonts w:eastAsia="Calibri" w:cs="Calibri"/>
          <w:i w:val="false"/>
          <w:iCs w:val="false"/>
          <w:color w:val="000000"/>
          <w:kern w:val="0"/>
          <w:sz w:val="18"/>
          <w:szCs w:val="18"/>
          <w:u w:val="none" w:color="000000"/>
          <w:vertAlign w:val="superscript"/>
          <w:lang w:val="en-US" w:eastAsia="en-GB" w:bidi="ar-SA"/>
        </w:rPr>
        <w:t>st</w:t>
      </w:r>
      <w:r>
        <w:rPr>
          <w:rFonts w:eastAsia="Calibri" w:cs="Calibri"/>
          <w:i w:val="false"/>
          <w:iCs w:val="false"/>
          <w:color w:val="000000"/>
          <w:kern w:val="0"/>
          <w:sz w:val="18"/>
          <w:szCs w:val="18"/>
          <w:u w:val="none" w:color="000000"/>
          <w:lang w:val="en-US" w:eastAsia="en-GB" w:bidi="ar-SA"/>
        </w:rPr>
        <w:t xml:space="preserve"> October</w:t>
      </w:r>
      <w:r>
        <w:rPr>
          <w:i w:val="false"/>
          <w:iCs w:val="false"/>
          <w:color w:val="000000"/>
          <w:sz w:val="18"/>
          <w:szCs w:val="18"/>
          <w:lang w:val="en-GB"/>
        </w:rPr>
        <w:t>, the current account balance was £24,173.10. PC unpresented payments, £</w:t>
      </w:r>
      <w:r>
        <w:rPr>
          <w:rFonts w:eastAsia="Calibri" w:cs="Calibri"/>
          <w:i w:val="false"/>
          <w:iCs w:val="false"/>
          <w:color w:val="000000"/>
          <w:kern w:val="0"/>
          <w:sz w:val="18"/>
          <w:szCs w:val="18"/>
          <w:u w:val="none" w:color="000000"/>
          <w:lang w:val="en-US" w:eastAsia="en-GB" w:bidi="ar-SA"/>
        </w:rPr>
        <w:t>511.34</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23,661.76</w:t>
      </w:r>
      <w:r>
        <w:rPr>
          <w:i w:val="false"/>
          <w:iCs w:val="false"/>
          <w:color w:val="000000"/>
          <w:sz w:val="18"/>
          <w:szCs w:val="18"/>
          <w:lang w:val="en-GB"/>
        </w:rPr>
        <w:t>. Broken down as follows: Playground H&amp;S funds £239.37, Ditches funds £2,000.00, Speed sign funds £</w:t>
      </w:r>
      <w:r>
        <w:rPr>
          <w:rFonts w:eastAsia="Calibri" w:cs="Calibri"/>
          <w:i w:val="false"/>
          <w:iCs w:val="false"/>
          <w:color w:val="000000"/>
          <w:kern w:val="0"/>
          <w:sz w:val="18"/>
          <w:szCs w:val="18"/>
          <w:u w:val="none" w:color="000000"/>
          <w:lang w:val="en-US" w:eastAsia="en-GB" w:bidi="ar-SA"/>
        </w:rPr>
        <w:t>3,214.14</w:t>
      </w:r>
      <w:r>
        <w:rPr>
          <w:i w:val="false"/>
          <w:iCs w:val="false"/>
          <w:color w:val="000000"/>
          <w:sz w:val="18"/>
          <w:szCs w:val="18"/>
          <w:lang w:val="en-GB"/>
        </w:rPr>
        <w:t>; PC funds £</w:t>
      </w:r>
      <w:r>
        <w:rPr>
          <w:rFonts w:eastAsia="Calibri" w:cs="Calibri"/>
          <w:i w:val="false"/>
          <w:iCs w:val="false"/>
          <w:color w:val="000000"/>
          <w:kern w:val="0"/>
          <w:sz w:val="18"/>
          <w:szCs w:val="18"/>
          <w:u w:val="none" w:color="000000"/>
          <w:lang w:val="en-US" w:eastAsia="en-GB" w:bidi="ar-SA"/>
        </w:rPr>
        <w:t>18,208.25</w:t>
      </w:r>
      <w:r>
        <w:rPr>
          <w:i w:val="false"/>
          <w:iCs w:val="false"/>
          <w:color w:val="000000"/>
          <w:sz w:val="18"/>
          <w:szCs w:val="18"/>
          <w:lang w:val="en-GB"/>
        </w:rPr>
        <w:t>. PC deposit account £10,520.29.</w:t>
      </w:r>
    </w:p>
    <w:p>
      <w:pPr>
        <w:pStyle w:val="BodyA"/>
        <w:spacing w:before="0" w:after="0"/>
        <w:ind w:left="720" w:hanging="720"/>
        <w:jc w:val="both"/>
        <w:rPr>
          <w:lang w:val="en-GB"/>
        </w:rPr>
      </w:pPr>
      <w:r>
        <w:rPr>
          <w:sz w:val="18"/>
          <w:szCs w:val="18"/>
          <w:lang w:val="en-GB"/>
        </w:rPr>
        <w:t>5.2</w:t>
        <w:tab/>
        <w:t>All Cllrs reviewed and agreed BACS run.</w:t>
      </w:r>
    </w:p>
    <w:p>
      <w:pPr>
        <w:pStyle w:val="BodyA"/>
        <w:spacing w:before="0" w:after="0"/>
        <w:ind w:left="720" w:hanging="720"/>
        <w:jc w:val="both"/>
        <w:rPr>
          <w:lang w:val="en-GB"/>
        </w:rPr>
      </w:pPr>
      <w:r>
        <w:rPr>
          <w:sz w:val="18"/>
          <w:szCs w:val="18"/>
          <w:lang w:val="en-GB"/>
        </w:rPr>
        <w:t>5.3</w:t>
        <w:tab/>
      </w:r>
      <w:r>
        <w:rPr>
          <w:rFonts w:eastAsia="Calibri" w:cs="Calibri"/>
          <w:color w:val="000000"/>
          <w:kern w:val="2"/>
          <w:sz w:val="18"/>
          <w:szCs w:val="18"/>
          <w:u w:val="none" w:color="000000"/>
          <w:lang w:val="en-GB" w:eastAsia="en-GB" w:bidi="ar-SA"/>
        </w:rPr>
        <w:t xml:space="preserve">Clerk presented the PC with options regarding moving to a gov.uk domain. Next steps are to get detailed quotes from three registrars. </w:t>
      </w:r>
    </w:p>
    <w:p>
      <w:pPr>
        <w:pStyle w:val="BodyA"/>
        <w:spacing w:before="0" w:after="0"/>
        <w:ind w:left="720" w:hanging="720"/>
        <w:jc w:val="both"/>
        <w:rPr>
          <w:lang w:val="en-GB"/>
        </w:rPr>
      </w:pPr>
      <w:r>
        <w:rPr>
          <w:rFonts w:eastAsia="Calibri" w:cs="Calibri"/>
          <w:color w:val="000000"/>
          <w:kern w:val="2"/>
          <w:sz w:val="18"/>
          <w:szCs w:val="18"/>
          <w:u w:val="none" w:color="000000"/>
          <w:lang w:val="en-GB" w:eastAsia="en-GB" w:bidi="ar-SA"/>
        </w:rPr>
        <w:t>5.5</w:t>
        <w:tab/>
        <w:t xml:space="preserve">The Parish Council have received a request to accept a privately purchased scythe mower onto it’s asset register. Cllrs voted unanimously to reject the proposal. However, the PC have previously agreed to cover an annual service cost only to the value of £120 plus VAT on a grant basis. </w:t>
      </w:r>
    </w:p>
    <w:p>
      <w:pPr>
        <w:pStyle w:val="BodyA"/>
        <w:spacing w:before="0" w:after="0"/>
        <w:ind w:left="720" w:hanging="720"/>
        <w:jc w:val="both"/>
        <w:rPr>
          <w:lang w:val="en-GB"/>
        </w:rPr>
      </w:pPr>
      <w:r>
        <w:rPr>
          <w:rFonts w:eastAsia="Calibri" w:cs="Calibri"/>
          <w:color w:val="000000"/>
          <w:kern w:val="2"/>
          <w:sz w:val="18"/>
          <w:szCs w:val="18"/>
          <w:u w:val="none" w:color="000000"/>
          <w:lang w:val="en-GB" w:eastAsia="en-GB" w:bidi="ar-SA"/>
        </w:rPr>
        <w:t>5.6</w:t>
        <w:tab/>
        <w:t xml:space="preserve">Clerk has requested quote for noticeboard maintenance. </w:t>
      </w:r>
    </w:p>
    <w:p>
      <w:pPr>
        <w:pStyle w:val="BodyA"/>
        <w:spacing w:before="0" w:after="0"/>
        <w:ind w:left="720" w:hanging="720"/>
        <w:jc w:val="both"/>
        <w:rPr>
          <w:lang w:val="en-GB"/>
        </w:rPr>
      </w:pPr>
      <w:r>
        <w:rPr>
          <w:lang w:val="en-GB"/>
        </w:rPr>
      </w:r>
    </w:p>
    <w:p>
      <w:pPr>
        <w:pStyle w:val="Normal"/>
        <w:ind w:left="720" w:hanging="720"/>
        <w:rPr>
          <w:lang w:val="en-GB"/>
        </w:rPr>
      </w:pPr>
      <w:r>
        <w:rPr>
          <w:rFonts w:cs="Calibri" w:ascii="Calibri" w:hAnsi="Calibri"/>
          <w:b/>
          <w:sz w:val="18"/>
          <w:szCs w:val="18"/>
          <w:lang w:val="en-GB"/>
        </w:rPr>
        <w:t>6.</w:t>
        <w:tab/>
      </w:r>
      <w:r>
        <w:rPr>
          <w:rFonts w:cs="Calibri" w:ascii="Calibri" w:hAnsi="Calibri"/>
          <w:b/>
          <w:sz w:val="18"/>
          <w:szCs w:val="18"/>
          <w:u w:val="single"/>
          <w:lang w:val="en-GB"/>
        </w:rPr>
        <w:t>PLANNING APPLICATIONS/PROPERTY</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6.1</w:t>
        <w:tab/>
        <w:t xml:space="preserve">UTT/24/2788/FUL Land rear of Sparrows, Langley Upper Green – OBJECTIONS – Very tight onto visually restricted road. Driveways on either side of the proposed roadway. Access still very tight. </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6.2</w:t>
        <w:tab/>
        <w:t xml:space="preserve">UTT/24/2538/FUL (also UTT/24/2539/LB) Barns at Hall Farm, The Causeway – NO OBJECTIONS. Clerk to reiterate previous support comments. </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6.3</w:t>
        <w:tab/>
        <w:t>UTT/24/1710/PAQ3 (Appeal) Barn at Langley Lawn, Langley Lower Green – NO OBJECTIONS</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6.4</w:t>
        <w:tab/>
        <w:t xml:space="preserve">UTT/24/2558/HHF Hickmans, Upper Green Road – INCOMPLETE APPLICATON. No plans attached to the application, therefore the PC are unable to make comment. </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ab/>
        <w:t xml:space="preserve"> </w:t>
        <w:tab/>
      </w:r>
    </w:p>
    <w:p>
      <w:pPr>
        <w:pStyle w:val="BodyA"/>
        <w:spacing w:before="0" w:after="0"/>
        <w:ind w:left="720" w:hanging="720"/>
        <w:jc w:val="both"/>
        <w:rPr>
          <w:lang w:val="en-GB"/>
        </w:rPr>
      </w:pPr>
      <w:r>
        <w:rPr>
          <w:b/>
          <w:sz w:val="18"/>
          <w:szCs w:val="18"/>
          <w:lang w:val="en-GB"/>
        </w:rPr>
        <w:t>7</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7.1</w:t>
        <w:tab/>
      </w:r>
      <w:r>
        <w:rPr>
          <w:rFonts w:eastAsia="Calibri" w:cs="Calibri"/>
          <w:color w:val="000000"/>
          <w:kern w:val="2"/>
          <w:sz w:val="18"/>
          <w:szCs w:val="18"/>
          <w:u w:val="none" w:color="000000"/>
          <w:lang w:val="en-GB" w:eastAsia="en-GB" w:bidi="ar-SA"/>
        </w:rPr>
        <w:t xml:space="preserve">Church have sold 8 pews so there is now more floor space. Re-painting complete. Porch needs some work. Waiting for works to be carried out so that the re-ordering project can be completed. </w:t>
      </w:r>
    </w:p>
    <w:p>
      <w:pPr>
        <w:pStyle w:val="BodyA"/>
        <w:tabs>
          <w:tab w:val="clear" w:pos="720"/>
          <w:tab w:val="left" w:pos="1080" w:leader="none"/>
        </w:tabs>
        <w:spacing w:lineRule="auto" w:line="240" w:before="0" w:after="0"/>
        <w:ind w:left="720" w:hanging="720"/>
        <w:jc w:val="both"/>
        <w:rPr>
          <w:lang w:val="en-GB"/>
        </w:rPr>
      </w:pPr>
      <w:r>
        <w:rPr>
          <w:lang w:val="en-GB"/>
        </w:rPr>
      </w:r>
    </w:p>
    <w:p>
      <w:pPr>
        <w:pStyle w:val="BodyA"/>
        <w:spacing w:before="0" w:after="0"/>
        <w:jc w:val="both"/>
        <w:rPr>
          <w:b/>
          <w:b/>
          <w:bCs/>
          <w:iCs/>
          <w:sz w:val="18"/>
          <w:szCs w:val="18"/>
        </w:rPr>
      </w:pPr>
      <w:r>
        <w:rPr>
          <w:b/>
          <w:bCs/>
          <w:iCs/>
          <w:sz w:val="18"/>
          <w:szCs w:val="18"/>
        </w:rPr>
        <w:t>8.</w:t>
        <w:tab/>
      </w:r>
      <w:r>
        <w:rPr>
          <w:b/>
          <w:bCs/>
          <w:iCs/>
          <w:sz w:val="18"/>
          <w:szCs w:val="18"/>
          <w:u w:val="single" w:color="000000"/>
        </w:rPr>
        <w:t>LOCAL ENVIRONMENT</w:t>
      </w:r>
    </w:p>
    <w:p>
      <w:pPr>
        <w:pStyle w:val="BodyA"/>
        <w:spacing w:before="0" w:after="0"/>
        <w:jc w:val="both"/>
        <w:rPr>
          <w:sz w:val="18"/>
          <w:szCs w:val="18"/>
        </w:rPr>
      </w:pPr>
      <w:r>
        <w:rPr>
          <w:sz w:val="18"/>
          <w:szCs w:val="18"/>
        </w:rPr>
        <w:t>8.1</w:t>
        <w:tab/>
      </w:r>
      <w:r>
        <w:rPr>
          <w:rFonts w:eastAsia="Calibri" w:cs="Calibri"/>
          <w:color w:val="000000"/>
          <w:kern w:val="0"/>
          <w:sz w:val="18"/>
          <w:szCs w:val="18"/>
          <w:u w:val="none" w:color="000000"/>
          <w:shd w:fill="FFFFFF" w:val="clear"/>
          <w:lang w:val="en-US" w:eastAsia="en-GB" w:bidi="ar-SA"/>
        </w:rPr>
        <w:t>Grass cutting contract expires in March 2025. Tender packs have been sent out with a deadline of Monday 6</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January 2025.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8.2</w:t>
        <w:tab/>
        <w:t xml:space="preserve">The PC are still awaiting the removal of dead ash trees by contractor. Further quotes required for an ash tree near to Bury Farm and for </w:t>
        <w:tab/>
        <w:t xml:space="preserve">pond clearance near to Hurdles. Cllr Smith to begin planting the young Oak tree donated by parishioner. Proposal by Cllr Elkington to </w:t>
        <w:tab/>
        <w:t>purchase metal tree guard to protect this at a cost of £100. Cllr Barnes seconded. All agreed. Clerk to action.</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ab/>
        <w:t xml:space="preserve">Cllr Smith has produced a very comprehensive report numbering all trees in the village to be able to moniter ongoing works.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8.3</w:t>
        <w:tab/>
        <w:t xml:space="preserve">Following Cllr George’s ditch clearance works with Essex Highways, next steps are to send letter to identified landowners requesting ditch </w:t>
        <w:tab/>
        <w:t>clearance.  Confirmation received of Bull Lane jetting on 25</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November.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8.4</w:t>
        <w:tab/>
        <w:t xml:space="preserve">Further updates to follow on speed signs once permission </w:t>
      </w:r>
      <w:r>
        <w:rPr>
          <w:rFonts w:eastAsia="Calibri" w:cs="Calibri"/>
          <w:color w:val="000000"/>
          <w:kern w:val="0"/>
          <w:sz w:val="18"/>
          <w:szCs w:val="18"/>
          <w:u w:val="none" w:color="000000"/>
          <w:shd w:fill="FFFFFF" w:val="clear"/>
          <w:lang w:val="en-US" w:eastAsia="en-GB" w:bidi="ar-SA"/>
        </w:rPr>
        <w:t xml:space="preserve">from Highways </w:t>
      </w:r>
      <w:r>
        <w:rPr>
          <w:rFonts w:eastAsia="Calibri" w:cs="Calibri"/>
          <w:color w:val="000000"/>
          <w:kern w:val="0"/>
          <w:sz w:val="18"/>
          <w:szCs w:val="18"/>
          <w:u w:val="none" w:color="000000"/>
          <w:shd w:fill="FFFFFF" w:val="clear"/>
          <w:lang w:val="en-US" w:eastAsia="en-GB" w:bidi="ar-SA"/>
        </w:rPr>
        <w:t>has been granted.</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8.5</w:t>
        <w:tab/>
        <w:t>Disconnection of power to phone box in Upper Green was due to take place on 8</w:t>
      </w:r>
      <w:r>
        <w:rPr>
          <w:rFonts w:eastAsia="Calibri" w:cs="Calibri"/>
          <w:color w:val="000000"/>
          <w:kern w:val="0"/>
          <w:sz w:val="18"/>
          <w:szCs w:val="18"/>
          <w:u w:val="none" w:color="000000"/>
          <w:shd w:fill="FFFFFF" w:val="clear"/>
          <w:vertAlign w:val="superscript"/>
          <w:lang w:val="en-US" w:eastAsia="en-GB" w:bidi="ar-SA"/>
        </w:rPr>
        <w:t>th</w:t>
      </w:r>
      <w:r>
        <w:rPr>
          <w:rFonts w:eastAsia="Calibri" w:cs="Calibri"/>
          <w:color w:val="000000"/>
          <w:kern w:val="0"/>
          <w:sz w:val="18"/>
          <w:szCs w:val="18"/>
          <w:u w:val="none" w:color="000000"/>
          <w:shd w:fill="FFFFFF" w:val="clear"/>
          <w:lang w:val="en-US" w:eastAsia="en-GB" w:bidi="ar-SA"/>
        </w:rPr>
        <w:t xml:space="preserve"> November. Clerk awaiting confirmation paperwork.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8.6</w:t>
        <w:tab/>
        <w:t xml:space="preserve">Cllrs agreed job roles for the PC website and Clerk to begin updating this.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8.7</w:t>
        <w:tab/>
        <w:t xml:space="preserve">The PC approved a request to purchase a christmas tree for the Green and a cost of £120 plus VAT. </w:t>
      </w:r>
    </w:p>
    <w:p>
      <w:pPr>
        <w:pStyle w:val="BodyA"/>
        <w:spacing w:before="0" w:after="0"/>
        <w:jc w:val="both"/>
        <w:rPr>
          <w:sz w:val="18"/>
          <w:szCs w:val="18"/>
        </w:rPr>
      </w:pPr>
      <w:r>
        <w:rPr>
          <w:rFonts w:eastAsia="Calibri" w:cs="Calibri"/>
          <w:color w:val="000000"/>
          <w:kern w:val="0"/>
          <w:sz w:val="18"/>
          <w:szCs w:val="18"/>
          <w:u w:val="none" w:color="000000"/>
          <w:shd w:fill="FFFFFF" w:val="clear"/>
          <w:lang w:val="en-US" w:eastAsia="en-GB" w:bidi="ar-SA"/>
        </w:rPr>
        <w:t>8.7</w:t>
        <w:tab/>
        <w:t xml:space="preserve">Cllrs discussed an email received from a resident regarding resurfacing works which are due to commence shortly in Long Ley and will </w:t>
        <w:tab/>
        <w:t xml:space="preserve">continue to moniter the situation. </w:t>
      </w:r>
    </w:p>
    <w:p>
      <w:pPr>
        <w:pStyle w:val="BodyA"/>
        <w:spacing w:before="0" w:after="0"/>
        <w:jc w:val="both"/>
        <w:rPr>
          <w:sz w:val="18"/>
          <w:szCs w:val="18"/>
        </w:rPr>
      </w:pPr>
      <w:r>
        <w:rPr>
          <w:sz w:val="18"/>
          <w:szCs w:val="18"/>
        </w:rPr>
      </w:r>
    </w:p>
    <w:p>
      <w:pPr>
        <w:pStyle w:val="BodyA"/>
        <w:spacing w:before="0" w:after="0"/>
        <w:ind w:left="720" w:hanging="720"/>
        <w:jc w:val="both"/>
        <w:rPr>
          <w:lang w:val="en-GB"/>
        </w:rPr>
      </w:pPr>
      <w:r>
        <w:rPr>
          <w:b/>
          <w:bCs/>
          <w:sz w:val="18"/>
          <w:szCs w:val="18"/>
          <w:lang w:val="en-GB"/>
        </w:rPr>
        <w:t>10.</w:t>
      </w:r>
      <w:r>
        <w:rPr>
          <w:sz w:val="18"/>
          <w:szCs w:val="18"/>
          <w:lang w:val="en-GB"/>
        </w:rPr>
        <w:tab/>
      </w:r>
      <w:r>
        <w:rPr>
          <w:b/>
          <w:bCs/>
          <w:sz w:val="18"/>
          <w:szCs w:val="18"/>
          <w:u w:val="single"/>
          <w:lang w:val="en-GB"/>
        </w:rPr>
        <w:t>DISTRICT &amp; COUNTY COUNCIL</w:t>
      </w:r>
    </w:p>
    <w:p>
      <w:pPr>
        <w:pStyle w:val="BodyA"/>
        <w:spacing w:before="0" w:after="0"/>
        <w:ind w:left="720" w:hanging="720"/>
        <w:jc w:val="both"/>
        <w:rPr>
          <w:lang w:val="en-GB"/>
        </w:rPr>
      </w:pPr>
      <w:r>
        <w:rPr>
          <w:b/>
          <w:bCs/>
          <w:sz w:val="18"/>
          <w:szCs w:val="18"/>
          <w:lang w:val="en-GB"/>
        </w:rPr>
        <w:tab/>
      </w:r>
      <w:r>
        <w:rPr>
          <w:sz w:val="18"/>
          <w:szCs w:val="18"/>
          <w:lang w:val="en-GB"/>
        </w:rPr>
        <w:t xml:space="preserve">Cllr Oliver </w:t>
      </w:r>
      <w:r>
        <w:rPr>
          <w:rFonts w:eastAsia="Calibri" w:cs="Calibri"/>
          <w:color w:val="000000"/>
          <w:kern w:val="2"/>
          <w:sz w:val="18"/>
          <w:szCs w:val="18"/>
          <w:u w:val="none" w:color="000000"/>
          <w:lang w:val="en-GB" w:eastAsia="en-GB" w:bidi="ar-SA"/>
        </w:rPr>
        <w:t>provided an update to Cllrs and answered questions.</w:t>
      </w:r>
    </w:p>
    <w:p>
      <w:pPr>
        <w:pStyle w:val="BodyA"/>
        <w:spacing w:before="0" w:after="0"/>
        <w:ind w:left="720" w:hanging="720"/>
        <w:jc w:val="both"/>
        <w:rPr>
          <w:lang w:val="en-GB"/>
        </w:rPr>
      </w:pPr>
      <w:r>
        <w:rPr>
          <w:sz w:val="18"/>
          <w:szCs w:val="18"/>
          <w:shd w:fill="FFFFFF" w:val="clear"/>
          <w:lang w:val="en-GB"/>
        </w:rPr>
        <w:tab/>
      </w:r>
    </w:p>
    <w:p>
      <w:pPr>
        <w:pStyle w:val="BodyA"/>
        <w:spacing w:before="0" w:after="0"/>
        <w:jc w:val="both"/>
        <w:rPr>
          <w:lang w:val="en-GB"/>
        </w:rPr>
      </w:pPr>
      <w:r>
        <w:rPr>
          <w:b/>
          <w:bCs/>
          <w:sz w:val="18"/>
          <w:szCs w:val="18"/>
          <w:lang w:val="en-GB"/>
        </w:rPr>
        <w:t>11.</w:t>
        <w:tab/>
      </w:r>
      <w:r>
        <w:rPr>
          <w:b/>
          <w:bCs/>
          <w:sz w:val="18"/>
          <w:szCs w:val="18"/>
          <w:u w:val="single"/>
          <w:lang w:val="en-GB"/>
        </w:rPr>
        <w:t>BACS PAYMENTS</w:t>
      </w:r>
    </w:p>
    <w:p>
      <w:pPr>
        <w:pStyle w:val="BodyA"/>
        <w:spacing w:before="0" w:after="0"/>
        <w:jc w:val="both"/>
        <w:rPr>
          <w:lang w:val="en-GB"/>
        </w:rPr>
      </w:pPr>
      <w:r>
        <w:rPr>
          <w:sz w:val="18"/>
          <w:szCs w:val="18"/>
          <w:lang w:val="en-GB"/>
        </w:rPr>
        <w:t>11.1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Langley Parish Council – BACS payments for November 2024</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Clerks salary (to include backdated pay award)</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£511.34</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£5</w:t>
            </w:r>
            <w:r>
              <w:rPr>
                <w:rFonts w:cs="Calibri" w:ascii="Calibri" w:hAnsi="Calibri"/>
                <w:b/>
                <w:color w:val="000000"/>
                <w:sz w:val="22"/>
                <w:szCs w:val="22"/>
              </w:rPr>
              <w:t>11.34</w:t>
            </w:r>
          </w:p>
        </w:tc>
      </w:tr>
    </w:tbl>
    <w:p>
      <w:pPr>
        <w:pStyle w:val="NoSpacing"/>
        <w:spacing w:lineRule="auto" w:line="240" w:before="0" w:after="0"/>
        <w:rPr>
          <w:lang w:val="en-GB"/>
        </w:rPr>
      </w:pPr>
      <w:r>
        <w:rPr>
          <w:b/>
          <w:bCs/>
          <w:sz w:val="18"/>
          <w:szCs w:val="18"/>
          <w:lang w:val="en-GB"/>
        </w:rPr>
        <w:t>12.</w:t>
        <w:tab/>
      </w:r>
      <w:r>
        <w:rPr>
          <w:b/>
          <w:bCs/>
          <w:sz w:val="18"/>
          <w:szCs w:val="18"/>
          <w:u w:val="single"/>
          <w:lang w:val="en-GB"/>
        </w:rPr>
        <w:t>MATTERS TO BE RAISED BY MEMBERS FOR THE NEXT AGENDA</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12.1</w:t>
        <w:tab/>
        <w:t>Robot grass cutting</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12.2</w:t>
        <w:tab/>
        <w:t xml:space="preserve">Steamwatch </w:t>
      </w:r>
    </w:p>
    <w:p>
      <w:pPr>
        <w:pStyle w:val="NoSpacing"/>
        <w:spacing w:lineRule="auto" w:line="240" w:before="0" w:after="0"/>
        <w:rPr>
          <w:b w:val="false"/>
          <w:b w:val="false"/>
          <w:bCs w:val="false"/>
          <w:sz w:val="18"/>
          <w:szCs w:val="18"/>
          <w:u w:val="none" w:color="000000"/>
        </w:rPr>
      </w:pPr>
      <w:r>
        <w:rPr>
          <w:b w:val="false"/>
          <w:bCs w:val="false"/>
          <w:sz w:val="18"/>
          <w:szCs w:val="18"/>
          <w:u w:val="none" w:color="000000"/>
        </w:rPr>
        <w:t>12.3</w:t>
        <w:tab/>
        <w:t>Precept</w:t>
      </w:r>
    </w:p>
    <w:p>
      <w:pPr>
        <w:pStyle w:val="NoSpacing"/>
        <w:spacing w:lineRule="auto" w:line="240" w:before="0" w:after="0"/>
        <w:rPr>
          <w:lang w:val="en-GB"/>
        </w:rPr>
      </w:pPr>
      <w:r>
        <w:rPr>
          <w:sz w:val="18"/>
          <w:szCs w:val="18"/>
          <w:lang w:val="en-GB"/>
        </w:rPr>
        <w:t xml:space="preserve"> </w:t>
      </w:r>
    </w:p>
    <w:p>
      <w:pPr>
        <w:pStyle w:val="BodyA"/>
        <w:spacing w:lineRule="auto" w:line="240" w:before="0" w:after="0"/>
        <w:ind w:left="720" w:hanging="720"/>
        <w:jc w:val="both"/>
        <w:rPr>
          <w:lang w:val="en-GB"/>
        </w:rPr>
      </w:pPr>
      <w:r>
        <w:rPr>
          <w:b/>
          <w:sz w:val="18"/>
          <w:szCs w:val="18"/>
          <w:lang w:val="en-GB"/>
        </w:rPr>
        <w:t>13.</w:t>
        <w:tab/>
        <w:t>DATE OF NEXT MEETING:</w:t>
        <w:tab/>
      </w:r>
    </w:p>
    <w:p>
      <w:pPr>
        <w:pStyle w:val="BodyA"/>
        <w:spacing w:lineRule="auto" w:line="240" w:before="0" w:after="0"/>
        <w:ind w:left="720" w:hanging="720"/>
        <w:jc w:val="both"/>
        <w:rPr>
          <w:sz w:val="18"/>
          <w:szCs w:val="18"/>
        </w:rPr>
      </w:pPr>
      <w:r>
        <w:rPr>
          <w:sz w:val="18"/>
          <w:szCs w:val="18"/>
        </w:rPr>
        <w:t>13.1</w:t>
        <w:tab/>
        <w:t>The next meeting will be on Monday 13</w:t>
      </w:r>
      <w:r>
        <w:rPr>
          <w:sz w:val="18"/>
          <w:szCs w:val="18"/>
          <w:vertAlign w:val="superscript"/>
        </w:rPr>
        <w:t>th</w:t>
      </w:r>
      <w:r>
        <w:rPr>
          <w:sz w:val="18"/>
          <w:szCs w:val="18"/>
        </w:rPr>
        <w:t xml:space="preserve"> January 2025 at Langley Community Centre.</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customStyle="1">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LibreOffice/7.1.1.2$Windows_X86_64 LibreOffice_project/fe0b08f4af1bacafe4c7ecc87ce55bb426164676</Application>
  <AppVersion>15.0000</AppVersion>
  <Pages>2</Pages>
  <Words>922</Words>
  <Characters>4821</Characters>
  <CharactersWithSpaces>5725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2024-01-09T14:59:00Z</dcterms:created>
  <dc:creator>Langley Clerk</dc:creator>
  <dc:description/>
  <dc:language>en-GB</dc:language>
  <cp:lastModifiedBy/>
  <cp:lastPrinted>2020-02-12T06:55:00Z</cp:lastPrinted>
  <dcterms:modified xsi:type="dcterms:W3CDTF">2024-11-18T06:47:45Z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