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5551170</wp:posOffset>
                  </wp:positionH>
                  <wp:positionV relativeFrom="paragraph">
                    <wp:posOffset>60325</wp:posOffset>
                  </wp:positionV>
                  <wp:extent cx="719455" cy="584835"/>
                  <wp:effectExtent l="0" t="0" r="0" b="0"/>
                  <wp:wrapNone/>
                  <wp:docPr id="1" name="officeArt object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7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 PARISH COUNCIL MEETING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 AT LANGLEY COMMUNITY CENTRE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US"/>
              </w:rPr>
              <w:t>WEDNESDAY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 202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at 7.45pm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</w:r>
    </w:p>
    <w:p>
      <w:pPr>
        <w:pStyle w:val="BodyBAA"/>
        <w:widowControl w:val="false"/>
        <w:jc w:val="center"/>
        <w:rPr>
          <w:rFonts w:ascii="Trebuchet MS" w:hAnsi="Trebuchet MS" w:eastAsia="Trebuchet MS" w:cs="Trebuchet MS"/>
          <w:b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MINUTES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Attended:</w:t>
      </w:r>
      <w:r>
        <w:rPr>
          <w:sz w:val="18"/>
          <w:szCs w:val="18"/>
        </w:rPr>
        <w:t xml:space="preserve"> Cllr Elkington (Chair), Cllr B</w:t>
      </w:r>
      <w:r>
        <w:rPr>
          <w:sz w:val="18"/>
          <w:szCs w:val="18"/>
        </w:rPr>
        <w:t>arnes, Cllr Clark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Minutes:   </w:t>
      </w:r>
      <w:r>
        <w:rPr>
          <w:sz w:val="18"/>
          <w:szCs w:val="18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  <w:r>
        <w:rPr>
          <w:rFonts w:ascii="Calibri" w:hAnsi="Calibri"/>
          <w:b/>
          <w:bCs/>
          <w:sz w:val="18"/>
          <w:szCs w:val="18"/>
        </w:rPr>
        <w:tab/>
        <w:t xml:space="preserve">APOLOGIES FOR ABSENCE  </w:t>
      </w:r>
      <w:r>
        <w:rPr>
          <w:rFonts w:ascii="Calibri" w:hAnsi="Calibri"/>
          <w:sz w:val="18"/>
          <w:szCs w:val="18"/>
        </w:rPr>
        <w:br/>
        <w:tab/>
      </w:r>
      <w:r>
        <w:rPr>
          <w:rFonts w:ascii="Calibri" w:hAnsi="Calibri"/>
          <w:sz w:val="18"/>
          <w:szCs w:val="18"/>
          <w:lang w:val="en-US" w:eastAsia="en-US"/>
        </w:rPr>
        <w:t xml:space="preserve">Cllr North, </w:t>
      </w:r>
      <w:r>
        <w:rPr>
          <w:rFonts w:ascii="Calibri" w:hAnsi="Calibri"/>
          <w:sz w:val="18"/>
          <w:szCs w:val="18"/>
          <w:lang w:val="en-US" w:eastAsia="en-US"/>
        </w:rPr>
        <w:t xml:space="preserve">Cllr Smith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  <w:tab/>
      </w:r>
      <w:r>
        <w:rPr>
          <w:rFonts w:ascii="Calibri" w:hAnsi="Calibri"/>
          <w:b/>
          <w:sz w:val="18"/>
          <w:szCs w:val="18"/>
        </w:rPr>
        <w:t>ELECTION OF CHAIR</w:t>
      </w:r>
    </w:p>
    <w:p>
      <w:pPr>
        <w:pStyle w:val="Normal"/>
        <w:spacing w:before="0" w:after="0"/>
        <w:ind w:left="720" w:hanging="0"/>
        <w:jc w:val="both"/>
        <w:rPr>
          <w:rFonts w:ascii="Calibri" w:hAnsi="Calibri"/>
          <w:sz w:val="18"/>
          <w:szCs w:val="18"/>
        </w:rPr>
      </w:pPr>
      <w:r>
        <w:rPr>
          <w:rFonts w:cs="Times New Roman" w:ascii="Calibri" w:hAnsi="Calibri"/>
          <w:kern w:val="0"/>
          <w:sz w:val="18"/>
          <w:szCs w:val="18"/>
          <w:lang w:eastAsia="en-US"/>
        </w:rPr>
        <w:t>Cllr Clark proposed Cllr Elkington; Cllr B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>arnes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 seconded. All were in favour.  Agreed and accepted by Cllr Elkington.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</w:t>
        <w:tab/>
      </w:r>
      <w:r>
        <w:rPr>
          <w:rFonts w:ascii="Calibri" w:hAnsi="Calibri"/>
          <w:b/>
          <w:sz w:val="18"/>
          <w:szCs w:val="18"/>
        </w:rPr>
        <w:t>ELECTION OF VICE CHAIR</w:t>
      </w:r>
    </w:p>
    <w:p>
      <w:pPr>
        <w:pStyle w:val="Normal"/>
        <w:spacing w:before="0" w:after="0"/>
        <w:ind w:firstLine="720"/>
        <w:jc w:val="both"/>
        <w:rPr>
          <w:rFonts w:ascii="Calibri" w:hAnsi="Calibri"/>
          <w:sz w:val="18"/>
          <w:szCs w:val="18"/>
        </w:rPr>
      </w:pP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Cllr Elkington proposed Cllr North; Cllr 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>Barnes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 seconded. All were in favour. Agreed and accepted by Cllr North (Cllr North previously </w:t>
        <w:tab/>
        <w:t xml:space="preserve">agreed in writing to being nominated). </w:t>
      </w:r>
    </w:p>
    <w:p>
      <w:pPr>
        <w:pStyle w:val="Normal"/>
        <w:spacing w:before="0" w:after="0"/>
        <w:ind w:firstLine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</w:t>
        <w:tab/>
      </w:r>
      <w:r>
        <w:rPr>
          <w:rFonts w:ascii="Calibri" w:hAnsi="Calibri"/>
          <w:b/>
          <w:sz w:val="18"/>
          <w:szCs w:val="18"/>
        </w:rPr>
        <w:t>ACCEPTANCE OF OFFICE</w:t>
        <w:tab/>
        <w:br/>
        <w:tab/>
      </w:r>
      <w:r>
        <w:rPr>
          <w:rFonts w:ascii="Calibri" w:hAnsi="Calibri"/>
          <w:b w:val="false"/>
          <w:bCs w:val="false"/>
          <w:sz w:val="18"/>
          <w:szCs w:val="18"/>
        </w:rPr>
        <w:t>All present</w:t>
      </w:r>
      <w:r>
        <w:rPr>
          <w:rFonts w:ascii="Calibri" w:hAnsi="Calibri"/>
          <w:sz w:val="18"/>
          <w:szCs w:val="18"/>
        </w:rPr>
        <w:t xml:space="preserve"> signed a Declaration of Acceptance of Office form. Clerk to send Declaration of Acceptance of Office form</w:t>
      </w:r>
      <w:r>
        <w:rPr>
          <w:rFonts w:ascii="Calibri" w:hAnsi="Calibri"/>
          <w:sz w:val="18"/>
          <w:szCs w:val="18"/>
        </w:rPr>
        <w:t>s</w:t>
      </w:r>
      <w:r>
        <w:rPr>
          <w:rFonts w:ascii="Calibri" w:hAnsi="Calibri"/>
          <w:sz w:val="18"/>
          <w:szCs w:val="18"/>
        </w:rPr>
        <w:t xml:space="preserve"> to Cllr</w:t>
      </w:r>
      <w:r>
        <w:rPr>
          <w:rFonts w:ascii="Calibri" w:hAnsi="Calibri"/>
          <w:sz w:val="18"/>
          <w:szCs w:val="18"/>
        </w:rPr>
        <w:t>s</w:t>
      </w:r>
      <w:r>
        <w:rPr>
          <w:rFonts w:ascii="Calibri" w:hAnsi="Calibri"/>
          <w:sz w:val="18"/>
          <w:szCs w:val="18"/>
        </w:rPr>
        <w:t xml:space="preserve"> North, </w:t>
      </w:r>
      <w:r>
        <w:rPr>
          <w:rFonts w:ascii="Calibri" w:hAnsi="Calibri"/>
          <w:sz w:val="18"/>
          <w:szCs w:val="18"/>
        </w:rPr>
        <w:t xml:space="preserve">Joplin </w:t>
        <w:tab/>
        <w:t>and Smith</w:t>
      </w:r>
      <w:r>
        <w:rPr>
          <w:rFonts w:ascii="Calibri" w:hAnsi="Calibri"/>
          <w:sz w:val="18"/>
          <w:szCs w:val="18"/>
        </w:rPr>
        <w:t xml:space="preserve"> to complete upon </w:t>
      </w:r>
      <w:r>
        <w:rPr>
          <w:rFonts w:ascii="Calibri" w:hAnsi="Calibri"/>
          <w:sz w:val="18"/>
          <w:szCs w:val="18"/>
        </w:rPr>
        <w:t xml:space="preserve">their </w:t>
      </w:r>
      <w:r>
        <w:rPr>
          <w:rFonts w:ascii="Calibri" w:hAnsi="Calibri"/>
          <w:sz w:val="18"/>
          <w:szCs w:val="18"/>
        </w:rPr>
        <w:t xml:space="preserve">return.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ind w:left="72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</w:t>
        <w:tab/>
      </w:r>
      <w:r>
        <w:rPr>
          <w:rFonts w:ascii="Calibri" w:hAnsi="Calibri"/>
          <w:b/>
          <w:sz w:val="18"/>
          <w:szCs w:val="18"/>
        </w:rPr>
        <w:t>REGISTER OF MEMBERS’ INTERESTS</w:t>
      </w:r>
    </w:p>
    <w:p>
      <w:pPr>
        <w:pStyle w:val="Normal"/>
        <w:spacing w:before="0" w:after="0"/>
        <w:ind w:left="720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All present completed</w:t>
      </w:r>
      <w:r>
        <w:rPr>
          <w:rFonts w:ascii="Calibri" w:hAnsi="Calibri"/>
          <w:sz w:val="18"/>
          <w:szCs w:val="18"/>
        </w:rPr>
        <w:t xml:space="preserve"> ‘Register of Members Interests’ forms. </w:t>
      </w:r>
      <w:r>
        <w:rPr>
          <w:rFonts w:ascii="Calibri" w:hAnsi="Calibri"/>
          <w:sz w:val="18"/>
          <w:szCs w:val="18"/>
        </w:rPr>
        <w:t xml:space="preserve">Cllrs North, Joplin and Smith to complete upon their return.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ind w:left="720" w:hanging="72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6.</w:t>
        <w:tab/>
      </w:r>
      <w:r>
        <w:rPr>
          <w:rFonts w:ascii="Calibri" w:hAnsi="Calibri"/>
          <w:b/>
          <w:bCs/>
          <w:sz w:val="18"/>
          <w:szCs w:val="18"/>
        </w:rPr>
        <w:t>FINANCIAL REGULATIONS, STANDING ORDERS AND CODE OF CONDUCT</w:t>
        <w:br/>
      </w:r>
      <w:r>
        <w:rPr>
          <w:rFonts w:ascii="Calibri" w:hAnsi="Calibri"/>
          <w:bCs/>
          <w:sz w:val="18"/>
          <w:szCs w:val="18"/>
        </w:rPr>
        <w:t xml:space="preserve">Council </w:t>
      </w:r>
      <w:r>
        <w:rPr>
          <w:rFonts w:ascii="Calibri" w:hAnsi="Calibri"/>
          <w:bCs/>
          <w:sz w:val="18"/>
          <w:szCs w:val="18"/>
        </w:rPr>
        <w:t xml:space="preserve">agreed to </w:t>
      </w:r>
      <w:r>
        <w:rPr>
          <w:rFonts w:ascii="Calibri" w:hAnsi="Calibri"/>
          <w:bCs/>
          <w:sz w:val="18"/>
          <w:szCs w:val="18"/>
        </w:rPr>
        <w:t xml:space="preserve">review Financial Regulations, Standing Orders and Code of Conduct </w:t>
      </w:r>
      <w:r>
        <w:rPr>
          <w:rFonts w:ascii="Calibri" w:hAnsi="Calibri"/>
          <w:bCs/>
          <w:sz w:val="18"/>
          <w:szCs w:val="18"/>
        </w:rPr>
        <w:t>over</w:t>
      </w:r>
      <w:r>
        <w:rPr>
          <w:rFonts w:ascii="Calibri" w:hAnsi="Calibri"/>
          <w:bCs/>
          <w:sz w:val="18"/>
          <w:szCs w:val="18"/>
        </w:rPr>
        <w:t xml:space="preserve"> the forthcoming year. 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a)</w:t>
        <w:tab/>
        <w:t xml:space="preserve">Code of Conduct – Uttlesford District Council’s Code of Conduct adopted January 2019. 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b)</w:t>
        <w:tab/>
        <w:t>Financial Regulations – adopted 21</w:t>
      </w:r>
      <w:r>
        <w:rPr>
          <w:rFonts w:ascii="Calibri" w:hAnsi="Calibri"/>
          <w:bCs/>
          <w:sz w:val="18"/>
          <w:szCs w:val="18"/>
          <w:vertAlign w:val="superscript"/>
        </w:rPr>
        <w:t>st</w:t>
      </w:r>
      <w:r>
        <w:rPr>
          <w:rFonts w:ascii="Calibri" w:hAnsi="Calibri"/>
          <w:bCs/>
          <w:sz w:val="18"/>
          <w:szCs w:val="18"/>
        </w:rPr>
        <w:t xml:space="preserve"> September 2015.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b w:val="false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  <w:t>c)</w:t>
        <w:tab/>
        <w:t>Model Standing Orders – Adopted September 2018.</w:t>
      </w:r>
    </w:p>
    <w:p>
      <w:pPr>
        <w:pStyle w:val="BodyA"/>
        <w:spacing w:lineRule="auto" w:line="240" w:before="0" w:after="0"/>
        <w:jc w:val="both"/>
        <w:rPr>
          <w:rFonts w:ascii="Calibri" w:hAnsi="Calibri"/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SIGNED: Chair</w:t>
        <w:tab/>
        <w:tab/>
        <w:tab/>
        <w:tab/>
        <w:tab/>
        <w:t xml:space="preserve">DATE: </w:t>
      </w:r>
      <w:bookmarkStart w:id="0" w:name="_GoBack"/>
      <w:bookmarkEnd w:id="0"/>
    </w:p>
    <w:p>
      <w:pPr>
        <w:pStyle w:val="BodyA"/>
        <w:spacing w:before="0" w:after="0"/>
        <w:ind w:left="720" w:hanging="720"/>
        <w:jc w:val="both"/>
        <w:rPr>
          <w:sz w:val="18"/>
          <w:szCs w:val="18"/>
        </w:rPr>
      </w:pPr>
      <w:r>
        <w:rPr/>
      </w:r>
    </w:p>
    <w:sectPr>
      <w:headerReference w:type="default" r:id="rId4"/>
      <w:type w:val="nextPage"/>
      <w:pgSz w:w="12240" w:h="15840"/>
      <w:pgMar w:left="680" w:right="680" w:header="720" w:top="851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2077668485"/>
    </w:sdtPr>
    <w:sdtContent>
      <w:p>
        <w:pPr>
          <w:pStyle w:val="Header"/>
          <w:spacing w:before="0" w:after="240"/>
          <w:rPr/>
        </w:pPr>
        <w:r>
          <w:rPr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1415571517" o:spid="shape_0" fillcolor="red" stroked="f" style="position:absolute;margin-left:143.1pt;margin-top:296.6pt;width:257.8pt;height:95.8pt;mso-wrap-style:none;v-text-anchor:middle;rotation:315;mso-position-horizontal:center;mso-position-horizontal-relative:margin;mso-position-vertical:center;mso-position-vertical-relative:margin" type="shapetype_136">
              <v:path textpathok="t"/>
              <v:textpath on="t" fitshape="t" string="DRAFT" trim="t" style="font-family:&quot;Calibri&quot;;font-size:96pt"/>
              <v:fill o:detectmouseclick="t" type="solid" color2="aqua" opacity="0.5"/>
              <v:stroke color="#3465a4" joinstyle="round" endcap="flat"/>
              <w10:wrap type="none"/>
            </v:shape>
          </w:pic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B618-D035-4B8C-B69B-F5CEEB8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LibreOffice/7.1.1.2$Windows_X86_64 LibreOffice_project/fe0b08f4af1bacafe4c7ecc87ce55bb426164676</Application>
  <AppVersion>15.0000</AppVersion>
  <Pages>1</Pages>
  <Words>214</Words>
  <Characters>1225</Characters>
  <CharactersWithSpaces>1446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2021-04-22T20:15:00Z</dcterms:created>
  <dc:creator>Langley Clerk</dc:creator>
  <dc:description/>
  <dc:language>en-GB</dc:language>
  <cp:lastModifiedBy/>
  <cp:lastPrinted>2020-02-12T06:55:00Z</cp:lastPrinted>
  <dcterms:modified xsi:type="dcterms:W3CDTF">2023-05-14T08:49:11Z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